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37" w:rsidRPr="005B1237" w:rsidRDefault="005B1237" w:rsidP="005B1237">
      <w:pPr>
        <w:jc w:val="right"/>
        <w:rPr>
          <w:b/>
          <w:bCs/>
          <w:sz w:val="24"/>
          <w:szCs w:val="24"/>
          <w:rtl/>
        </w:rPr>
      </w:pPr>
      <w:r w:rsidRPr="005B1237">
        <w:rPr>
          <w:b/>
          <w:bCs/>
          <w:rtl/>
        </w:rPr>
        <w:t>‏‏‏‏‏‏‏‏‏‏‏</w:t>
      </w:r>
      <w:r w:rsidRPr="005B1237">
        <w:rPr>
          <w:b/>
          <w:bCs/>
          <w:sz w:val="24"/>
          <w:szCs w:val="24"/>
          <w:rtl/>
        </w:rPr>
        <w:t>כ"א סיון תשע"ט</w:t>
      </w:r>
    </w:p>
    <w:p w:rsidR="00200852" w:rsidRPr="005B1237" w:rsidRDefault="005B1237" w:rsidP="005B1237">
      <w:pPr>
        <w:jc w:val="right"/>
        <w:rPr>
          <w:b/>
          <w:bCs/>
          <w:sz w:val="24"/>
          <w:szCs w:val="24"/>
          <w:rtl/>
        </w:rPr>
      </w:pPr>
      <w:bookmarkStart w:id="0" w:name="_GoBack"/>
      <w:r w:rsidRPr="005B1237">
        <w:rPr>
          <w:b/>
          <w:bCs/>
          <w:sz w:val="24"/>
          <w:szCs w:val="24"/>
          <w:rtl/>
        </w:rPr>
        <w:t>‏2</w:t>
      </w:r>
      <w:r w:rsidRPr="005B1237">
        <w:rPr>
          <w:rFonts w:hint="cs"/>
          <w:b/>
          <w:bCs/>
          <w:sz w:val="24"/>
          <w:szCs w:val="24"/>
          <w:rtl/>
        </w:rPr>
        <w:t>3</w:t>
      </w:r>
      <w:r w:rsidRPr="005B1237">
        <w:rPr>
          <w:b/>
          <w:bCs/>
          <w:sz w:val="24"/>
          <w:szCs w:val="24"/>
          <w:rtl/>
        </w:rPr>
        <w:t xml:space="preserve"> יוני 2019</w:t>
      </w:r>
    </w:p>
    <w:bookmarkEnd w:id="0"/>
    <w:p w:rsidR="00202D3A" w:rsidRPr="005B1237" w:rsidRDefault="00202D3A" w:rsidP="00977F4D">
      <w:pPr>
        <w:jc w:val="both"/>
        <w:rPr>
          <w:sz w:val="22"/>
          <w:szCs w:val="22"/>
          <w:rtl/>
        </w:rPr>
      </w:pPr>
    </w:p>
    <w:p w:rsidR="00202D3A" w:rsidRDefault="00202D3A" w:rsidP="00977F4D">
      <w:pPr>
        <w:jc w:val="both"/>
        <w:rPr>
          <w:sz w:val="24"/>
          <w:szCs w:val="24"/>
          <w:rtl/>
        </w:rPr>
      </w:pPr>
    </w:p>
    <w:p w:rsidR="00202D3A" w:rsidRPr="00202D3A" w:rsidRDefault="00202D3A" w:rsidP="005B1237">
      <w:pPr>
        <w:jc w:val="center"/>
        <w:rPr>
          <w:b/>
          <w:bCs/>
          <w:color w:val="008000"/>
          <w:sz w:val="44"/>
          <w:szCs w:val="44"/>
          <w:rtl/>
        </w:rPr>
      </w:pPr>
      <w:r w:rsidRPr="00202D3A">
        <w:rPr>
          <w:rFonts w:hint="cs"/>
          <w:b/>
          <w:bCs/>
          <w:color w:val="008000"/>
          <w:sz w:val="44"/>
          <w:szCs w:val="44"/>
          <w:rtl/>
        </w:rPr>
        <w:t xml:space="preserve">תגובה לדוח ביקורת המדינה בנושא מפרץ חיפה </w:t>
      </w:r>
      <w:r w:rsidRPr="00202D3A">
        <w:rPr>
          <w:b/>
          <w:bCs/>
          <w:color w:val="008000"/>
          <w:sz w:val="44"/>
          <w:szCs w:val="44"/>
          <w:rtl/>
        </w:rPr>
        <w:t>–</w:t>
      </w:r>
      <w:r w:rsidRPr="00202D3A">
        <w:rPr>
          <w:rFonts w:hint="cs"/>
          <w:b/>
          <w:bCs/>
          <w:color w:val="008000"/>
          <w:sz w:val="44"/>
          <w:szCs w:val="44"/>
          <w:rtl/>
        </w:rPr>
        <w:t xml:space="preserve"> המשרד להגנת הסביבה:</w:t>
      </w:r>
    </w:p>
    <w:p w:rsidR="00202D3A" w:rsidRDefault="00202D3A" w:rsidP="00202D3A">
      <w:pPr>
        <w:rPr>
          <w:rtl/>
        </w:rPr>
      </w:pPr>
    </w:p>
    <w:p w:rsidR="00202D3A" w:rsidRPr="00202D3A" w:rsidRDefault="00202D3A" w:rsidP="00202D3A">
      <w:pPr>
        <w:jc w:val="both"/>
        <w:rPr>
          <w:sz w:val="24"/>
          <w:szCs w:val="24"/>
          <w:rtl/>
        </w:rPr>
      </w:pPr>
    </w:p>
    <w:p w:rsidR="00202D3A" w:rsidRPr="00202D3A" w:rsidRDefault="00202D3A" w:rsidP="00202D3A">
      <w:pPr>
        <w:jc w:val="both"/>
        <w:rPr>
          <w:b/>
          <w:bCs/>
          <w:sz w:val="24"/>
          <w:szCs w:val="24"/>
          <w:rtl/>
        </w:rPr>
      </w:pPr>
      <w:r w:rsidRPr="00202D3A">
        <w:rPr>
          <w:rFonts w:hint="cs"/>
          <w:b/>
          <w:bCs/>
          <w:sz w:val="24"/>
          <w:szCs w:val="24"/>
          <w:rtl/>
        </w:rPr>
        <w:t xml:space="preserve">המשרד להגנת הסביבה מכיר בחשיבותה של ביקורת המדינה, ומשתדל להפיק ממנה לקחים. צמצום זיהום הוא הדבר החשוב ביותר לציבור והדבר המהותי ביותר העומד לנגד עיני המשרד, וכפי שגם צוין בדוח המבקר, פעולות המשרד בשנים האחרונות הובילו לשינוי מגמה, לצמצום הפליטות ולמגמת ירידה משמעותית ועקבית בריכוזי המזהמים  במפרץ חיפה ובכלל הארץ. </w:t>
      </w:r>
    </w:p>
    <w:p w:rsidR="00202D3A" w:rsidRPr="00202D3A" w:rsidRDefault="00202D3A" w:rsidP="00202D3A">
      <w:pPr>
        <w:jc w:val="both"/>
        <w:rPr>
          <w:b/>
          <w:bCs/>
          <w:sz w:val="24"/>
          <w:szCs w:val="24"/>
          <w:rtl/>
        </w:rPr>
      </w:pPr>
    </w:p>
    <w:p w:rsidR="00202D3A" w:rsidRPr="00202D3A" w:rsidRDefault="00202D3A" w:rsidP="00202D3A">
      <w:pPr>
        <w:jc w:val="both"/>
        <w:rPr>
          <w:b/>
          <w:bCs/>
          <w:sz w:val="24"/>
          <w:szCs w:val="24"/>
          <w:rtl/>
        </w:rPr>
      </w:pPr>
      <w:r w:rsidRPr="00202D3A">
        <w:rPr>
          <w:rFonts w:hint="cs"/>
          <w:b/>
          <w:bCs/>
          <w:sz w:val="24"/>
          <w:szCs w:val="24"/>
          <w:rtl/>
        </w:rPr>
        <w:t xml:space="preserve">איכות האוויר היום במפרץ חיפה אינה שונה </w:t>
      </w:r>
      <w:proofErr w:type="spellStart"/>
      <w:r w:rsidRPr="00202D3A">
        <w:rPr>
          <w:rFonts w:hint="cs"/>
          <w:b/>
          <w:bCs/>
          <w:sz w:val="24"/>
          <w:szCs w:val="24"/>
          <w:rtl/>
        </w:rPr>
        <w:t>ממטרופולינים</w:t>
      </w:r>
      <w:proofErr w:type="spellEnd"/>
      <w:r w:rsidRPr="00202D3A">
        <w:rPr>
          <w:rFonts w:hint="cs"/>
          <w:b/>
          <w:bCs/>
          <w:sz w:val="24"/>
          <w:szCs w:val="24"/>
          <w:rtl/>
        </w:rPr>
        <w:t xml:space="preserve"> אחרים בישראל. המשרד להגנת הסביבה השקיע כוח אדם רב ויותר מ-100 מיליון שקל ביישום התוכנית הלאומית לצמצום זיהום אוויר במפרץ חיפה. בשנות התוכנית, שהחלה ב-2015, נרשמה במפרץ חיפה הפחתה של 56% מפליטות המזהמים האורגניים הנדיפים אף מעבר ליעד שהוצב בתוכנית, ומתחילת העשור להפחתה של כ-81%; הוקם</w:t>
      </w:r>
      <w:r w:rsidRPr="00202D3A">
        <w:rPr>
          <w:b/>
          <w:bCs/>
          <w:sz w:val="24"/>
          <w:szCs w:val="24"/>
          <w:rtl/>
        </w:rPr>
        <w:t xml:space="preserve"> </w:t>
      </w:r>
      <w:r w:rsidRPr="00202D3A">
        <w:rPr>
          <w:rFonts w:hint="cs"/>
          <w:b/>
          <w:bCs/>
          <w:sz w:val="24"/>
          <w:szCs w:val="24"/>
          <w:rtl/>
        </w:rPr>
        <w:t>בעיר</w:t>
      </w:r>
      <w:r w:rsidRPr="00202D3A">
        <w:rPr>
          <w:b/>
          <w:bCs/>
          <w:sz w:val="24"/>
          <w:szCs w:val="24"/>
          <w:rtl/>
        </w:rPr>
        <w:t xml:space="preserve"> </w:t>
      </w:r>
      <w:r w:rsidRPr="00202D3A">
        <w:rPr>
          <w:rFonts w:hint="cs"/>
          <w:b/>
          <w:bCs/>
          <w:sz w:val="24"/>
          <w:szCs w:val="24"/>
          <w:rtl/>
        </w:rPr>
        <w:t>אזור</w:t>
      </w:r>
      <w:r w:rsidRPr="00202D3A">
        <w:rPr>
          <w:b/>
          <w:bCs/>
          <w:sz w:val="24"/>
          <w:szCs w:val="24"/>
          <w:rtl/>
        </w:rPr>
        <w:t xml:space="preserve"> </w:t>
      </w:r>
      <w:r w:rsidRPr="00202D3A">
        <w:rPr>
          <w:rFonts w:hint="cs"/>
          <w:b/>
          <w:bCs/>
          <w:sz w:val="24"/>
          <w:szCs w:val="24"/>
          <w:rtl/>
        </w:rPr>
        <w:t>אוויר</w:t>
      </w:r>
      <w:r w:rsidRPr="00202D3A">
        <w:rPr>
          <w:b/>
          <w:bCs/>
          <w:sz w:val="24"/>
          <w:szCs w:val="24"/>
          <w:rtl/>
        </w:rPr>
        <w:t xml:space="preserve"> </w:t>
      </w:r>
      <w:r w:rsidRPr="00202D3A">
        <w:rPr>
          <w:rFonts w:hint="cs"/>
          <w:b/>
          <w:bCs/>
          <w:sz w:val="24"/>
          <w:szCs w:val="24"/>
          <w:rtl/>
        </w:rPr>
        <w:t>נקי</w:t>
      </w:r>
      <w:r w:rsidRPr="00202D3A">
        <w:rPr>
          <w:b/>
          <w:bCs/>
          <w:sz w:val="24"/>
          <w:szCs w:val="24"/>
          <w:rtl/>
        </w:rPr>
        <w:t xml:space="preserve"> </w:t>
      </w:r>
      <w:r w:rsidRPr="00202D3A">
        <w:rPr>
          <w:rFonts w:hint="cs"/>
          <w:b/>
          <w:bCs/>
          <w:sz w:val="24"/>
          <w:szCs w:val="24"/>
          <w:rtl/>
        </w:rPr>
        <w:t>הראשון בישראל המגביל</w:t>
      </w:r>
      <w:r w:rsidRPr="00202D3A">
        <w:rPr>
          <w:b/>
          <w:bCs/>
          <w:sz w:val="24"/>
          <w:szCs w:val="24"/>
          <w:rtl/>
        </w:rPr>
        <w:t xml:space="preserve"> </w:t>
      </w:r>
      <w:r w:rsidRPr="00202D3A">
        <w:rPr>
          <w:rFonts w:hint="cs"/>
          <w:b/>
          <w:bCs/>
          <w:sz w:val="24"/>
          <w:szCs w:val="24"/>
          <w:rtl/>
        </w:rPr>
        <w:t>כניסת</w:t>
      </w:r>
      <w:r w:rsidRPr="00202D3A">
        <w:rPr>
          <w:b/>
          <w:bCs/>
          <w:sz w:val="24"/>
          <w:szCs w:val="24"/>
          <w:rtl/>
        </w:rPr>
        <w:t xml:space="preserve"> </w:t>
      </w:r>
      <w:r w:rsidRPr="00202D3A">
        <w:rPr>
          <w:rFonts w:hint="cs"/>
          <w:b/>
          <w:bCs/>
          <w:sz w:val="24"/>
          <w:szCs w:val="24"/>
          <w:rtl/>
        </w:rPr>
        <w:t>רכבי</w:t>
      </w:r>
      <w:r w:rsidRPr="00202D3A">
        <w:rPr>
          <w:b/>
          <w:bCs/>
          <w:sz w:val="24"/>
          <w:szCs w:val="24"/>
          <w:rtl/>
        </w:rPr>
        <w:t xml:space="preserve"> </w:t>
      </w:r>
      <w:r w:rsidRPr="00202D3A">
        <w:rPr>
          <w:rFonts w:hint="cs"/>
          <w:b/>
          <w:bCs/>
          <w:sz w:val="24"/>
          <w:szCs w:val="24"/>
          <w:rtl/>
        </w:rPr>
        <w:t>דיזל</w:t>
      </w:r>
      <w:r w:rsidRPr="00202D3A">
        <w:rPr>
          <w:b/>
          <w:bCs/>
          <w:sz w:val="24"/>
          <w:szCs w:val="24"/>
          <w:rtl/>
        </w:rPr>
        <w:t xml:space="preserve"> </w:t>
      </w:r>
      <w:r w:rsidRPr="00202D3A">
        <w:rPr>
          <w:rFonts w:hint="cs"/>
          <w:b/>
          <w:bCs/>
          <w:sz w:val="24"/>
          <w:szCs w:val="24"/>
          <w:rtl/>
        </w:rPr>
        <w:t>מזהמים</w:t>
      </w:r>
      <w:r w:rsidRPr="00202D3A">
        <w:rPr>
          <w:b/>
          <w:bCs/>
          <w:sz w:val="24"/>
          <w:szCs w:val="24"/>
          <w:rtl/>
        </w:rPr>
        <w:t xml:space="preserve"> </w:t>
      </w:r>
      <w:r w:rsidRPr="00202D3A">
        <w:rPr>
          <w:rFonts w:hint="cs"/>
          <w:b/>
          <w:bCs/>
          <w:sz w:val="24"/>
          <w:szCs w:val="24"/>
          <w:rtl/>
        </w:rPr>
        <w:t>לשטחי</w:t>
      </w:r>
      <w:r w:rsidRPr="00202D3A">
        <w:rPr>
          <w:b/>
          <w:bCs/>
          <w:sz w:val="24"/>
          <w:szCs w:val="24"/>
          <w:rtl/>
        </w:rPr>
        <w:t xml:space="preserve"> </w:t>
      </w:r>
      <w:r w:rsidRPr="00202D3A">
        <w:rPr>
          <w:rFonts w:hint="cs"/>
          <w:b/>
          <w:bCs/>
          <w:sz w:val="24"/>
          <w:szCs w:val="24"/>
          <w:rtl/>
        </w:rPr>
        <w:t>המגורים</w:t>
      </w:r>
      <w:r w:rsidRPr="00202D3A">
        <w:rPr>
          <w:b/>
          <w:bCs/>
          <w:sz w:val="24"/>
          <w:szCs w:val="24"/>
          <w:rtl/>
        </w:rPr>
        <w:t xml:space="preserve"> </w:t>
      </w:r>
      <w:r w:rsidRPr="00202D3A">
        <w:rPr>
          <w:rFonts w:hint="cs"/>
          <w:b/>
          <w:bCs/>
          <w:sz w:val="24"/>
          <w:szCs w:val="24"/>
          <w:rtl/>
        </w:rPr>
        <w:t>בחיפה, וכבר</w:t>
      </w:r>
      <w:r w:rsidRPr="00202D3A">
        <w:rPr>
          <w:b/>
          <w:bCs/>
          <w:sz w:val="24"/>
          <w:szCs w:val="24"/>
          <w:rtl/>
        </w:rPr>
        <w:t xml:space="preserve"> </w:t>
      </w:r>
      <w:r w:rsidRPr="00202D3A">
        <w:rPr>
          <w:rFonts w:hint="cs"/>
          <w:b/>
          <w:bCs/>
          <w:sz w:val="24"/>
          <w:szCs w:val="24"/>
          <w:rtl/>
        </w:rPr>
        <w:t>בשנה</w:t>
      </w:r>
      <w:r w:rsidRPr="00202D3A">
        <w:rPr>
          <w:b/>
          <w:bCs/>
          <w:sz w:val="24"/>
          <w:szCs w:val="24"/>
          <w:rtl/>
        </w:rPr>
        <w:t xml:space="preserve"> </w:t>
      </w:r>
      <w:r w:rsidRPr="00202D3A">
        <w:rPr>
          <w:rFonts w:hint="cs"/>
          <w:b/>
          <w:bCs/>
          <w:sz w:val="24"/>
          <w:szCs w:val="24"/>
          <w:rtl/>
        </w:rPr>
        <w:t>הראשונה</w:t>
      </w:r>
      <w:r w:rsidRPr="00202D3A">
        <w:rPr>
          <w:b/>
          <w:bCs/>
          <w:sz w:val="24"/>
          <w:szCs w:val="24"/>
          <w:rtl/>
        </w:rPr>
        <w:t xml:space="preserve"> </w:t>
      </w:r>
      <w:r w:rsidRPr="00202D3A">
        <w:rPr>
          <w:rFonts w:hint="cs"/>
          <w:b/>
          <w:bCs/>
          <w:sz w:val="24"/>
          <w:szCs w:val="24"/>
          <w:rtl/>
        </w:rPr>
        <w:t>להפעלתו</w:t>
      </w:r>
      <w:r w:rsidRPr="00202D3A">
        <w:rPr>
          <w:b/>
          <w:bCs/>
          <w:sz w:val="24"/>
          <w:szCs w:val="24"/>
          <w:rtl/>
        </w:rPr>
        <w:t xml:space="preserve"> </w:t>
      </w:r>
      <w:r w:rsidRPr="00202D3A">
        <w:rPr>
          <w:rFonts w:hint="cs"/>
          <w:b/>
          <w:bCs/>
          <w:sz w:val="24"/>
          <w:szCs w:val="24"/>
          <w:rtl/>
        </w:rPr>
        <w:t>נמדדה</w:t>
      </w:r>
      <w:r w:rsidRPr="00202D3A">
        <w:rPr>
          <w:b/>
          <w:bCs/>
          <w:sz w:val="24"/>
          <w:szCs w:val="24"/>
          <w:rtl/>
        </w:rPr>
        <w:t xml:space="preserve"> </w:t>
      </w:r>
      <w:r w:rsidRPr="00202D3A">
        <w:rPr>
          <w:rFonts w:hint="cs"/>
          <w:b/>
          <w:bCs/>
          <w:sz w:val="24"/>
          <w:szCs w:val="24"/>
          <w:rtl/>
        </w:rPr>
        <w:t>הפחתה</w:t>
      </w:r>
      <w:r w:rsidRPr="00202D3A">
        <w:rPr>
          <w:b/>
          <w:bCs/>
          <w:sz w:val="24"/>
          <w:szCs w:val="24"/>
          <w:rtl/>
        </w:rPr>
        <w:t xml:space="preserve"> </w:t>
      </w:r>
      <w:r w:rsidRPr="00202D3A">
        <w:rPr>
          <w:rFonts w:hint="cs"/>
          <w:b/>
          <w:bCs/>
          <w:sz w:val="24"/>
          <w:szCs w:val="24"/>
          <w:rtl/>
        </w:rPr>
        <w:t>של</w:t>
      </w:r>
      <w:r w:rsidRPr="00202D3A">
        <w:rPr>
          <w:b/>
          <w:bCs/>
          <w:sz w:val="24"/>
          <w:szCs w:val="24"/>
          <w:rtl/>
        </w:rPr>
        <w:t xml:space="preserve"> </w:t>
      </w:r>
      <w:r w:rsidRPr="00202D3A">
        <w:rPr>
          <w:rFonts w:hint="cs"/>
          <w:b/>
          <w:bCs/>
          <w:sz w:val="24"/>
          <w:szCs w:val="24"/>
          <w:rtl/>
        </w:rPr>
        <w:t>כ</w:t>
      </w:r>
      <w:r w:rsidRPr="00202D3A">
        <w:rPr>
          <w:b/>
          <w:bCs/>
          <w:sz w:val="24"/>
          <w:szCs w:val="24"/>
          <w:rtl/>
        </w:rPr>
        <w:t xml:space="preserve">-20% </w:t>
      </w:r>
      <w:r w:rsidRPr="00202D3A">
        <w:rPr>
          <w:rFonts w:hint="cs"/>
          <w:b/>
          <w:bCs/>
          <w:sz w:val="24"/>
          <w:szCs w:val="24"/>
          <w:rtl/>
        </w:rPr>
        <w:t>בריכוזי</w:t>
      </w:r>
      <w:r w:rsidRPr="00202D3A">
        <w:rPr>
          <w:b/>
          <w:bCs/>
          <w:sz w:val="24"/>
          <w:szCs w:val="24"/>
          <w:rtl/>
        </w:rPr>
        <w:t xml:space="preserve"> </w:t>
      </w:r>
      <w:r w:rsidRPr="00202D3A">
        <w:rPr>
          <w:rFonts w:hint="cs"/>
          <w:b/>
          <w:bCs/>
          <w:sz w:val="24"/>
          <w:szCs w:val="24"/>
          <w:rtl/>
        </w:rPr>
        <w:t>הפיח</w:t>
      </w:r>
      <w:r w:rsidRPr="00202D3A">
        <w:rPr>
          <w:b/>
          <w:bCs/>
          <w:sz w:val="24"/>
          <w:szCs w:val="24"/>
          <w:rtl/>
        </w:rPr>
        <w:t xml:space="preserve"> </w:t>
      </w:r>
      <w:r w:rsidRPr="00202D3A">
        <w:rPr>
          <w:rFonts w:hint="cs"/>
          <w:b/>
          <w:bCs/>
          <w:sz w:val="24"/>
          <w:szCs w:val="24"/>
          <w:rtl/>
        </w:rPr>
        <w:t>בעיר</w:t>
      </w:r>
      <w:r w:rsidRPr="00202D3A">
        <w:rPr>
          <w:b/>
          <w:bCs/>
          <w:sz w:val="24"/>
          <w:szCs w:val="24"/>
          <w:rtl/>
        </w:rPr>
        <w:t xml:space="preserve"> </w:t>
      </w:r>
      <w:r w:rsidRPr="00202D3A">
        <w:rPr>
          <w:rFonts w:hint="cs"/>
          <w:b/>
          <w:bCs/>
          <w:sz w:val="24"/>
          <w:szCs w:val="24"/>
          <w:rtl/>
        </w:rPr>
        <w:t>התחתית.</w:t>
      </w:r>
    </w:p>
    <w:p w:rsidR="00202D3A" w:rsidRPr="00202D3A" w:rsidRDefault="00202D3A" w:rsidP="00202D3A">
      <w:pPr>
        <w:jc w:val="both"/>
        <w:rPr>
          <w:b/>
          <w:bCs/>
          <w:sz w:val="24"/>
          <w:szCs w:val="24"/>
          <w:rtl/>
        </w:rPr>
      </w:pPr>
    </w:p>
    <w:p w:rsidR="00202D3A" w:rsidRPr="00202D3A" w:rsidRDefault="00202D3A" w:rsidP="00202D3A">
      <w:pPr>
        <w:jc w:val="both"/>
        <w:rPr>
          <w:b/>
          <w:bCs/>
          <w:sz w:val="24"/>
          <w:szCs w:val="24"/>
        </w:rPr>
      </w:pPr>
      <w:r w:rsidRPr="00202D3A">
        <w:rPr>
          <w:rFonts w:hint="cs"/>
          <w:b/>
          <w:bCs/>
          <w:sz w:val="24"/>
          <w:szCs w:val="24"/>
          <w:rtl/>
        </w:rPr>
        <w:t xml:space="preserve">בשנות </w:t>
      </w:r>
      <w:proofErr w:type="spellStart"/>
      <w:r w:rsidRPr="00202D3A">
        <w:rPr>
          <w:rFonts w:hint="cs"/>
          <w:b/>
          <w:bCs/>
          <w:sz w:val="24"/>
          <w:szCs w:val="24"/>
          <w:rtl/>
        </w:rPr>
        <w:t>תוכנית</w:t>
      </w:r>
      <w:proofErr w:type="spellEnd"/>
      <w:r w:rsidRPr="00202D3A">
        <w:rPr>
          <w:rFonts w:hint="cs"/>
          <w:b/>
          <w:bCs/>
          <w:sz w:val="24"/>
          <w:szCs w:val="24"/>
          <w:rtl/>
        </w:rPr>
        <w:t xml:space="preserve"> חיפה הגברנו את הפיקוח על המפעלים ושילשנו את מספר סיורי הפיקוח ובדיקות הפתע בארובות וכן הגברנו</w:t>
      </w:r>
      <w:r w:rsidRPr="00202D3A">
        <w:rPr>
          <w:b/>
          <w:bCs/>
          <w:sz w:val="24"/>
          <w:szCs w:val="24"/>
          <w:rtl/>
        </w:rPr>
        <w:t xml:space="preserve"> </w:t>
      </w:r>
      <w:r w:rsidRPr="00202D3A">
        <w:rPr>
          <w:rFonts w:hint="cs"/>
          <w:b/>
          <w:bCs/>
          <w:sz w:val="24"/>
          <w:szCs w:val="24"/>
          <w:rtl/>
        </w:rPr>
        <w:t>את</w:t>
      </w:r>
      <w:r w:rsidRPr="00202D3A">
        <w:rPr>
          <w:b/>
          <w:bCs/>
          <w:sz w:val="24"/>
          <w:szCs w:val="24"/>
          <w:rtl/>
        </w:rPr>
        <w:t xml:space="preserve"> </w:t>
      </w:r>
      <w:r w:rsidRPr="00202D3A">
        <w:rPr>
          <w:rFonts w:hint="cs"/>
          <w:b/>
          <w:bCs/>
          <w:sz w:val="24"/>
          <w:szCs w:val="24"/>
          <w:rtl/>
        </w:rPr>
        <w:t>האכיפה</w:t>
      </w:r>
      <w:r w:rsidRPr="00202D3A">
        <w:rPr>
          <w:b/>
          <w:bCs/>
          <w:sz w:val="24"/>
          <w:szCs w:val="24"/>
          <w:rtl/>
        </w:rPr>
        <w:t xml:space="preserve"> </w:t>
      </w:r>
      <w:r w:rsidRPr="00202D3A">
        <w:rPr>
          <w:rFonts w:hint="cs"/>
          <w:b/>
          <w:bCs/>
          <w:sz w:val="24"/>
          <w:szCs w:val="24"/>
          <w:rtl/>
        </w:rPr>
        <w:t>על</w:t>
      </w:r>
      <w:r w:rsidRPr="00202D3A">
        <w:rPr>
          <w:b/>
          <w:bCs/>
          <w:sz w:val="24"/>
          <w:szCs w:val="24"/>
          <w:rtl/>
        </w:rPr>
        <w:t xml:space="preserve"> </w:t>
      </w:r>
      <w:r w:rsidRPr="00202D3A">
        <w:rPr>
          <w:rFonts w:hint="cs"/>
          <w:b/>
          <w:bCs/>
          <w:sz w:val="24"/>
          <w:szCs w:val="24"/>
          <w:rtl/>
        </w:rPr>
        <w:t>המפעלים: הוצאנו</w:t>
      </w:r>
      <w:r w:rsidRPr="00202D3A">
        <w:rPr>
          <w:b/>
          <w:bCs/>
          <w:sz w:val="24"/>
          <w:szCs w:val="24"/>
          <w:rtl/>
        </w:rPr>
        <w:t xml:space="preserve"> 42 </w:t>
      </w:r>
      <w:r w:rsidRPr="00202D3A">
        <w:rPr>
          <w:rFonts w:hint="cs"/>
          <w:b/>
          <w:bCs/>
          <w:sz w:val="24"/>
          <w:szCs w:val="24"/>
          <w:rtl/>
        </w:rPr>
        <w:t>התראות</w:t>
      </w:r>
      <w:r w:rsidRPr="00202D3A">
        <w:rPr>
          <w:b/>
          <w:bCs/>
          <w:sz w:val="24"/>
          <w:szCs w:val="24"/>
          <w:rtl/>
        </w:rPr>
        <w:t xml:space="preserve"> </w:t>
      </w:r>
      <w:r w:rsidRPr="00202D3A">
        <w:rPr>
          <w:rFonts w:hint="cs"/>
          <w:b/>
          <w:bCs/>
          <w:sz w:val="24"/>
          <w:szCs w:val="24"/>
          <w:rtl/>
        </w:rPr>
        <w:t>ל</w:t>
      </w:r>
      <w:r w:rsidRPr="00202D3A">
        <w:rPr>
          <w:b/>
          <w:bCs/>
          <w:sz w:val="24"/>
          <w:szCs w:val="24"/>
          <w:rtl/>
        </w:rPr>
        <w:t xml:space="preserve">-17 </w:t>
      </w:r>
      <w:r w:rsidRPr="00202D3A">
        <w:rPr>
          <w:rFonts w:hint="cs"/>
          <w:b/>
          <w:bCs/>
          <w:sz w:val="24"/>
          <w:szCs w:val="24"/>
          <w:rtl/>
        </w:rPr>
        <w:t>מפעלים</w:t>
      </w:r>
      <w:r w:rsidRPr="00202D3A">
        <w:rPr>
          <w:b/>
          <w:bCs/>
          <w:sz w:val="24"/>
          <w:szCs w:val="24"/>
          <w:rtl/>
        </w:rPr>
        <w:t xml:space="preserve">; </w:t>
      </w:r>
      <w:r w:rsidRPr="00202D3A">
        <w:rPr>
          <w:rFonts w:hint="cs"/>
          <w:b/>
          <w:bCs/>
          <w:sz w:val="24"/>
          <w:szCs w:val="24"/>
          <w:rtl/>
        </w:rPr>
        <w:t>קיימנו</w:t>
      </w:r>
      <w:r w:rsidRPr="00202D3A">
        <w:rPr>
          <w:b/>
          <w:bCs/>
          <w:sz w:val="24"/>
          <w:szCs w:val="24"/>
          <w:rtl/>
        </w:rPr>
        <w:t xml:space="preserve"> 37 </w:t>
      </w:r>
      <w:r w:rsidRPr="00202D3A">
        <w:rPr>
          <w:rFonts w:hint="cs"/>
          <w:b/>
          <w:bCs/>
          <w:sz w:val="24"/>
          <w:szCs w:val="24"/>
          <w:rtl/>
        </w:rPr>
        <w:t>שימועים</w:t>
      </w:r>
      <w:r w:rsidRPr="00202D3A">
        <w:rPr>
          <w:b/>
          <w:bCs/>
          <w:sz w:val="24"/>
          <w:szCs w:val="24"/>
          <w:rtl/>
        </w:rPr>
        <w:t xml:space="preserve"> </w:t>
      </w:r>
      <w:r w:rsidRPr="00202D3A">
        <w:rPr>
          <w:rFonts w:hint="cs"/>
          <w:b/>
          <w:bCs/>
          <w:sz w:val="24"/>
          <w:szCs w:val="24"/>
          <w:rtl/>
        </w:rPr>
        <w:t>ל</w:t>
      </w:r>
      <w:r w:rsidRPr="00202D3A">
        <w:rPr>
          <w:b/>
          <w:bCs/>
          <w:sz w:val="24"/>
          <w:szCs w:val="24"/>
          <w:rtl/>
        </w:rPr>
        <w:t xml:space="preserve">-16 </w:t>
      </w:r>
      <w:r w:rsidRPr="00202D3A">
        <w:rPr>
          <w:rFonts w:hint="cs"/>
          <w:b/>
          <w:bCs/>
          <w:sz w:val="24"/>
          <w:szCs w:val="24"/>
          <w:rtl/>
        </w:rPr>
        <w:t>מפעלים</w:t>
      </w:r>
      <w:r w:rsidRPr="00202D3A">
        <w:rPr>
          <w:b/>
          <w:bCs/>
          <w:sz w:val="24"/>
          <w:szCs w:val="24"/>
          <w:rtl/>
        </w:rPr>
        <w:t xml:space="preserve">; </w:t>
      </w:r>
      <w:r w:rsidRPr="00202D3A">
        <w:rPr>
          <w:rFonts w:hint="cs"/>
          <w:b/>
          <w:bCs/>
          <w:sz w:val="24"/>
          <w:szCs w:val="24"/>
          <w:rtl/>
        </w:rPr>
        <w:t>הוצאנו</w:t>
      </w:r>
      <w:r w:rsidRPr="00202D3A">
        <w:rPr>
          <w:b/>
          <w:bCs/>
          <w:sz w:val="24"/>
          <w:szCs w:val="24"/>
          <w:rtl/>
        </w:rPr>
        <w:t xml:space="preserve"> </w:t>
      </w:r>
      <w:r w:rsidRPr="00202D3A">
        <w:rPr>
          <w:rFonts w:hint="cs"/>
          <w:b/>
          <w:bCs/>
          <w:sz w:val="24"/>
          <w:szCs w:val="24"/>
          <w:rtl/>
        </w:rPr>
        <w:t>ל</w:t>
      </w:r>
      <w:r w:rsidRPr="00202D3A">
        <w:rPr>
          <w:b/>
          <w:bCs/>
          <w:sz w:val="24"/>
          <w:szCs w:val="24"/>
          <w:rtl/>
        </w:rPr>
        <w:t xml:space="preserve">-4 </w:t>
      </w:r>
      <w:r w:rsidRPr="00202D3A">
        <w:rPr>
          <w:rFonts w:hint="cs"/>
          <w:b/>
          <w:bCs/>
          <w:sz w:val="24"/>
          <w:szCs w:val="24"/>
          <w:rtl/>
        </w:rPr>
        <w:t>מפעלים</w:t>
      </w:r>
      <w:r w:rsidRPr="00202D3A">
        <w:rPr>
          <w:b/>
          <w:bCs/>
          <w:sz w:val="24"/>
          <w:szCs w:val="24"/>
          <w:rtl/>
        </w:rPr>
        <w:t xml:space="preserve"> 5 </w:t>
      </w:r>
      <w:r w:rsidRPr="00202D3A">
        <w:rPr>
          <w:rFonts w:hint="cs"/>
          <w:b/>
          <w:bCs/>
          <w:sz w:val="24"/>
          <w:szCs w:val="24"/>
          <w:rtl/>
        </w:rPr>
        <w:t>צווים</w:t>
      </w:r>
      <w:r w:rsidRPr="00202D3A">
        <w:rPr>
          <w:b/>
          <w:bCs/>
          <w:sz w:val="24"/>
          <w:szCs w:val="24"/>
          <w:rtl/>
        </w:rPr>
        <w:t xml:space="preserve"> </w:t>
      </w:r>
      <w:r w:rsidRPr="00202D3A">
        <w:rPr>
          <w:rFonts w:hint="cs"/>
          <w:b/>
          <w:bCs/>
          <w:sz w:val="24"/>
          <w:szCs w:val="24"/>
          <w:rtl/>
        </w:rPr>
        <w:t>למניעה</w:t>
      </w:r>
      <w:r w:rsidRPr="00202D3A">
        <w:rPr>
          <w:b/>
          <w:bCs/>
          <w:sz w:val="24"/>
          <w:szCs w:val="24"/>
          <w:rtl/>
        </w:rPr>
        <w:t xml:space="preserve"> </w:t>
      </w:r>
      <w:r w:rsidRPr="00202D3A">
        <w:rPr>
          <w:rFonts w:hint="cs"/>
          <w:b/>
          <w:bCs/>
          <w:sz w:val="24"/>
          <w:szCs w:val="24"/>
          <w:rtl/>
        </w:rPr>
        <w:t>או</w:t>
      </w:r>
      <w:r w:rsidRPr="00202D3A">
        <w:rPr>
          <w:b/>
          <w:bCs/>
          <w:sz w:val="24"/>
          <w:szCs w:val="24"/>
          <w:rtl/>
        </w:rPr>
        <w:t xml:space="preserve"> </w:t>
      </w:r>
      <w:r w:rsidRPr="00202D3A">
        <w:rPr>
          <w:rFonts w:hint="cs"/>
          <w:b/>
          <w:bCs/>
          <w:sz w:val="24"/>
          <w:szCs w:val="24"/>
          <w:rtl/>
        </w:rPr>
        <w:t>לצמצום</w:t>
      </w:r>
      <w:r w:rsidRPr="00202D3A">
        <w:rPr>
          <w:b/>
          <w:bCs/>
          <w:sz w:val="24"/>
          <w:szCs w:val="24"/>
          <w:rtl/>
        </w:rPr>
        <w:t xml:space="preserve"> </w:t>
      </w:r>
      <w:r w:rsidRPr="00202D3A">
        <w:rPr>
          <w:rFonts w:hint="cs"/>
          <w:b/>
          <w:bCs/>
          <w:sz w:val="24"/>
          <w:szCs w:val="24"/>
          <w:rtl/>
        </w:rPr>
        <w:t>של</w:t>
      </w:r>
      <w:r w:rsidRPr="00202D3A">
        <w:rPr>
          <w:b/>
          <w:bCs/>
          <w:sz w:val="24"/>
          <w:szCs w:val="24"/>
          <w:rtl/>
        </w:rPr>
        <w:t xml:space="preserve"> </w:t>
      </w:r>
      <w:r w:rsidRPr="00202D3A">
        <w:rPr>
          <w:rFonts w:hint="cs"/>
          <w:b/>
          <w:bCs/>
          <w:sz w:val="24"/>
          <w:szCs w:val="24"/>
          <w:rtl/>
        </w:rPr>
        <w:t>זיהום</w:t>
      </w:r>
      <w:r w:rsidRPr="00202D3A">
        <w:rPr>
          <w:b/>
          <w:bCs/>
          <w:sz w:val="24"/>
          <w:szCs w:val="24"/>
          <w:rtl/>
        </w:rPr>
        <w:t xml:space="preserve"> </w:t>
      </w:r>
      <w:r w:rsidRPr="00202D3A">
        <w:rPr>
          <w:rFonts w:hint="cs"/>
          <w:b/>
          <w:bCs/>
          <w:sz w:val="24"/>
          <w:szCs w:val="24"/>
          <w:rtl/>
        </w:rPr>
        <w:t>אוויר</w:t>
      </w:r>
      <w:r w:rsidRPr="00202D3A">
        <w:rPr>
          <w:b/>
          <w:bCs/>
          <w:sz w:val="24"/>
          <w:szCs w:val="24"/>
          <w:rtl/>
        </w:rPr>
        <w:t xml:space="preserve"> </w:t>
      </w:r>
      <w:r w:rsidRPr="00202D3A">
        <w:rPr>
          <w:rFonts w:hint="cs"/>
          <w:b/>
          <w:bCs/>
          <w:sz w:val="24"/>
          <w:szCs w:val="24"/>
          <w:rtl/>
        </w:rPr>
        <w:t>חזק</w:t>
      </w:r>
      <w:r w:rsidRPr="00202D3A">
        <w:rPr>
          <w:b/>
          <w:bCs/>
          <w:sz w:val="24"/>
          <w:szCs w:val="24"/>
          <w:rtl/>
        </w:rPr>
        <w:t xml:space="preserve"> </w:t>
      </w:r>
      <w:r w:rsidRPr="00202D3A">
        <w:rPr>
          <w:rFonts w:hint="cs"/>
          <w:b/>
          <w:bCs/>
          <w:sz w:val="24"/>
          <w:szCs w:val="24"/>
          <w:rtl/>
        </w:rPr>
        <w:t>או</w:t>
      </w:r>
      <w:r w:rsidRPr="00202D3A">
        <w:rPr>
          <w:b/>
          <w:bCs/>
          <w:sz w:val="24"/>
          <w:szCs w:val="24"/>
          <w:rtl/>
        </w:rPr>
        <w:t xml:space="preserve"> </w:t>
      </w:r>
      <w:r w:rsidRPr="00202D3A">
        <w:rPr>
          <w:rFonts w:hint="cs"/>
          <w:b/>
          <w:bCs/>
          <w:sz w:val="24"/>
          <w:szCs w:val="24"/>
          <w:rtl/>
        </w:rPr>
        <w:t>בלתי</w:t>
      </w:r>
      <w:r w:rsidRPr="00202D3A">
        <w:rPr>
          <w:b/>
          <w:bCs/>
          <w:sz w:val="24"/>
          <w:szCs w:val="24"/>
          <w:rtl/>
        </w:rPr>
        <w:t xml:space="preserve"> </w:t>
      </w:r>
      <w:r w:rsidRPr="00202D3A">
        <w:rPr>
          <w:rFonts w:hint="cs"/>
          <w:b/>
          <w:bCs/>
          <w:sz w:val="24"/>
          <w:szCs w:val="24"/>
          <w:rtl/>
        </w:rPr>
        <w:t>סביר</w:t>
      </w:r>
      <w:r w:rsidRPr="00202D3A">
        <w:rPr>
          <w:b/>
          <w:bCs/>
          <w:sz w:val="24"/>
          <w:szCs w:val="24"/>
          <w:rtl/>
        </w:rPr>
        <w:t xml:space="preserve"> </w:t>
      </w:r>
      <w:r w:rsidRPr="00202D3A">
        <w:rPr>
          <w:rFonts w:hint="cs"/>
          <w:b/>
          <w:bCs/>
          <w:sz w:val="24"/>
          <w:szCs w:val="24"/>
          <w:rtl/>
        </w:rPr>
        <w:t>לפי</w:t>
      </w:r>
      <w:r w:rsidRPr="00202D3A">
        <w:rPr>
          <w:b/>
          <w:bCs/>
          <w:sz w:val="24"/>
          <w:szCs w:val="24"/>
          <w:rtl/>
        </w:rPr>
        <w:t xml:space="preserve"> </w:t>
      </w:r>
      <w:r w:rsidRPr="00202D3A">
        <w:rPr>
          <w:rFonts w:hint="cs"/>
          <w:b/>
          <w:bCs/>
          <w:sz w:val="24"/>
          <w:szCs w:val="24"/>
          <w:rtl/>
        </w:rPr>
        <w:t>סעיף</w:t>
      </w:r>
      <w:r w:rsidRPr="00202D3A">
        <w:rPr>
          <w:b/>
          <w:bCs/>
          <w:sz w:val="24"/>
          <w:szCs w:val="24"/>
          <w:rtl/>
        </w:rPr>
        <w:t xml:space="preserve"> 45 </w:t>
      </w:r>
      <w:r w:rsidRPr="00202D3A">
        <w:rPr>
          <w:rFonts w:hint="cs"/>
          <w:b/>
          <w:bCs/>
          <w:sz w:val="24"/>
          <w:szCs w:val="24"/>
          <w:rtl/>
        </w:rPr>
        <w:t>לחוק</w:t>
      </w:r>
      <w:r w:rsidRPr="00202D3A">
        <w:rPr>
          <w:b/>
          <w:bCs/>
          <w:sz w:val="24"/>
          <w:szCs w:val="24"/>
          <w:rtl/>
        </w:rPr>
        <w:t xml:space="preserve"> </w:t>
      </w:r>
      <w:r w:rsidRPr="00202D3A">
        <w:rPr>
          <w:rFonts w:hint="cs"/>
          <w:b/>
          <w:bCs/>
          <w:sz w:val="24"/>
          <w:szCs w:val="24"/>
          <w:rtl/>
        </w:rPr>
        <w:t>אוויר</w:t>
      </w:r>
      <w:r w:rsidRPr="00202D3A">
        <w:rPr>
          <w:b/>
          <w:bCs/>
          <w:sz w:val="24"/>
          <w:szCs w:val="24"/>
          <w:rtl/>
        </w:rPr>
        <w:t xml:space="preserve"> </w:t>
      </w:r>
      <w:r w:rsidRPr="00202D3A">
        <w:rPr>
          <w:rFonts w:hint="cs"/>
          <w:b/>
          <w:bCs/>
          <w:sz w:val="24"/>
          <w:szCs w:val="24"/>
          <w:rtl/>
        </w:rPr>
        <w:t>נקי</w:t>
      </w:r>
      <w:r w:rsidRPr="00202D3A">
        <w:rPr>
          <w:b/>
          <w:bCs/>
          <w:sz w:val="24"/>
          <w:szCs w:val="24"/>
          <w:rtl/>
        </w:rPr>
        <w:t xml:space="preserve">; </w:t>
      </w:r>
      <w:r w:rsidRPr="00202D3A">
        <w:rPr>
          <w:rFonts w:hint="cs"/>
          <w:b/>
          <w:bCs/>
          <w:sz w:val="24"/>
          <w:szCs w:val="24"/>
          <w:rtl/>
        </w:rPr>
        <w:t>הוצאנו</w:t>
      </w:r>
      <w:r w:rsidRPr="00202D3A">
        <w:rPr>
          <w:b/>
          <w:bCs/>
          <w:sz w:val="24"/>
          <w:szCs w:val="24"/>
          <w:rtl/>
        </w:rPr>
        <w:t xml:space="preserve"> 6 </w:t>
      </w:r>
      <w:r w:rsidRPr="00202D3A">
        <w:rPr>
          <w:rFonts w:hint="cs"/>
          <w:b/>
          <w:bCs/>
          <w:sz w:val="24"/>
          <w:szCs w:val="24"/>
          <w:rtl/>
        </w:rPr>
        <w:t>עיצומים</w:t>
      </w:r>
      <w:r w:rsidRPr="00202D3A">
        <w:rPr>
          <w:b/>
          <w:bCs/>
          <w:sz w:val="24"/>
          <w:szCs w:val="24"/>
          <w:rtl/>
        </w:rPr>
        <w:t xml:space="preserve"> </w:t>
      </w:r>
      <w:r w:rsidRPr="00202D3A">
        <w:rPr>
          <w:rFonts w:hint="cs"/>
          <w:b/>
          <w:bCs/>
          <w:sz w:val="24"/>
          <w:szCs w:val="24"/>
          <w:rtl/>
        </w:rPr>
        <w:t>כספיים</w:t>
      </w:r>
      <w:r w:rsidRPr="00202D3A">
        <w:rPr>
          <w:b/>
          <w:bCs/>
          <w:sz w:val="24"/>
          <w:szCs w:val="24"/>
          <w:rtl/>
        </w:rPr>
        <w:t xml:space="preserve"> </w:t>
      </w:r>
      <w:r w:rsidRPr="00202D3A">
        <w:rPr>
          <w:rFonts w:hint="cs"/>
          <w:b/>
          <w:bCs/>
          <w:sz w:val="24"/>
          <w:szCs w:val="24"/>
          <w:rtl/>
        </w:rPr>
        <w:t>ל</w:t>
      </w:r>
      <w:r w:rsidRPr="00202D3A">
        <w:rPr>
          <w:b/>
          <w:bCs/>
          <w:sz w:val="24"/>
          <w:szCs w:val="24"/>
          <w:rtl/>
        </w:rPr>
        <w:t xml:space="preserve">-6 </w:t>
      </w:r>
      <w:r w:rsidRPr="00202D3A">
        <w:rPr>
          <w:rFonts w:hint="cs"/>
          <w:b/>
          <w:bCs/>
          <w:sz w:val="24"/>
          <w:szCs w:val="24"/>
          <w:rtl/>
        </w:rPr>
        <w:t>מפעלים</w:t>
      </w:r>
      <w:r w:rsidRPr="00202D3A">
        <w:rPr>
          <w:b/>
          <w:bCs/>
          <w:sz w:val="24"/>
          <w:szCs w:val="24"/>
          <w:rtl/>
        </w:rPr>
        <w:t xml:space="preserve"> </w:t>
      </w:r>
      <w:r w:rsidRPr="00202D3A">
        <w:rPr>
          <w:rFonts w:hint="cs"/>
          <w:b/>
          <w:bCs/>
          <w:sz w:val="24"/>
          <w:szCs w:val="24"/>
          <w:rtl/>
        </w:rPr>
        <w:t>על</w:t>
      </w:r>
      <w:r w:rsidRPr="00202D3A">
        <w:rPr>
          <w:b/>
          <w:bCs/>
          <w:sz w:val="24"/>
          <w:szCs w:val="24"/>
          <w:rtl/>
        </w:rPr>
        <w:t xml:space="preserve"> 16 </w:t>
      </w:r>
      <w:r w:rsidRPr="00202D3A">
        <w:rPr>
          <w:rFonts w:hint="cs"/>
          <w:b/>
          <w:bCs/>
          <w:sz w:val="24"/>
          <w:szCs w:val="24"/>
          <w:rtl/>
        </w:rPr>
        <w:t>הפרות</w:t>
      </w:r>
      <w:r w:rsidRPr="00202D3A">
        <w:rPr>
          <w:b/>
          <w:bCs/>
          <w:sz w:val="24"/>
          <w:szCs w:val="24"/>
          <w:rtl/>
        </w:rPr>
        <w:t xml:space="preserve"> </w:t>
      </w:r>
      <w:r w:rsidRPr="00202D3A">
        <w:rPr>
          <w:rFonts w:hint="cs"/>
          <w:b/>
          <w:bCs/>
          <w:sz w:val="24"/>
          <w:szCs w:val="24"/>
          <w:rtl/>
        </w:rPr>
        <w:t>בסכום</w:t>
      </w:r>
      <w:r w:rsidRPr="00202D3A">
        <w:rPr>
          <w:b/>
          <w:bCs/>
          <w:sz w:val="24"/>
          <w:szCs w:val="24"/>
          <w:rtl/>
        </w:rPr>
        <w:t xml:space="preserve"> </w:t>
      </w:r>
      <w:r w:rsidRPr="00202D3A">
        <w:rPr>
          <w:rFonts w:hint="cs"/>
          <w:b/>
          <w:bCs/>
          <w:sz w:val="24"/>
          <w:szCs w:val="24"/>
          <w:rtl/>
        </w:rPr>
        <w:t>כולל</w:t>
      </w:r>
      <w:r w:rsidRPr="00202D3A">
        <w:rPr>
          <w:b/>
          <w:bCs/>
          <w:sz w:val="24"/>
          <w:szCs w:val="24"/>
          <w:rtl/>
        </w:rPr>
        <w:t xml:space="preserve"> </w:t>
      </w:r>
      <w:r w:rsidRPr="00202D3A">
        <w:rPr>
          <w:rFonts w:hint="cs"/>
          <w:b/>
          <w:bCs/>
          <w:sz w:val="24"/>
          <w:szCs w:val="24"/>
          <w:rtl/>
        </w:rPr>
        <w:t>של</w:t>
      </w:r>
      <w:r w:rsidRPr="00202D3A">
        <w:rPr>
          <w:b/>
          <w:bCs/>
          <w:sz w:val="24"/>
          <w:szCs w:val="24"/>
          <w:rtl/>
        </w:rPr>
        <w:t xml:space="preserve"> </w:t>
      </w:r>
      <w:r w:rsidRPr="00202D3A">
        <w:rPr>
          <w:rFonts w:hint="cs"/>
          <w:b/>
          <w:bCs/>
          <w:sz w:val="24"/>
          <w:szCs w:val="24"/>
          <w:rtl/>
        </w:rPr>
        <w:t>כ</w:t>
      </w:r>
      <w:r w:rsidRPr="00202D3A">
        <w:rPr>
          <w:b/>
          <w:bCs/>
          <w:sz w:val="24"/>
          <w:szCs w:val="24"/>
          <w:rtl/>
        </w:rPr>
        <w:t xml:space="preserve">-9.8 </w:t>
      </w:r>
      <w:r w:rsidRPr="00202D3A">
        <w:rPr>
          <w:rFonts w:hint="cs"/>
          <w:b/>
          <w:bCs/>
          <w:sz w:val="24"/>
          <w:szCs w:val="24"/>
          <w:rtl/>
        </w:rPr>
        <w:t>מיליון</w:t>
      </w:r>
      <w:r w:rsidRPr="00202D3A">
        <w:rPr>
          <w:b/>
          <w:bCs/>
          <w:sz w:val="24"/>
          <w:szCs w:val="24"/>
          <w:rtl/>
        </w:rPr>
        <w:t xml:space="preserve"> </w:t>
      </w:r>
      <w:r w:rsidRPr="00202D3A">
        <w:rPr>
          <w:rFonts w:hint="cs"/>
          <w:b/>
          <w:bCs/>
          <w:sz w:val="24"/>
          <w:szCs w:val="24"/>
          <w:rtl/>
        </w:rPr>
        <w:t>שקל</w:t>
      </w:r>
      <w:r w:rsidRPr="00202D3A">
        <w:rPr>
          <w:b/>
          <w:bCs/>
          <w:sz w:val="24"/>
          <w:szCs w:val="24"/>
        </w:rPr>
        <w:t>.</w:t>
      </w:r>
    </w:p>
    <w:p w:rsidR="00202D3A" w:rsidRPr="00202D3A" w:rsidRDefault="00202D3A" w:rsidP="00202D3A">
      <w:pPr>
        <w:jc w:val="both"/>
        <w:rPr>
          <w:b/>
          <w:bCs/>
          <w:sz w:val="24"/>
          <w:szCs w:val="24"/>
          <w:rtl/>
        </w:rPr>
      </w:pPr>
    </w:p>
    <w:p w:rsidR="00202D3A" w:rsidRPr="00202D3A" w:rsidRDefault="00202D3A" w:rsidP="00202D3A">
      <w:pPr>
        <w:jc w:val="both"/>
        <w:rPr>
          <w:b/>
          <w:bCs/>
          <w:sz w:val="24"/>
          <w:szCs w:val="24"/>
          <w:rtl/>
        </w:rPr>
      </w:pPr>
      <w:r w:rsidRPr="00202D3A">
        <w:rPr>
          <w:rFonts w:hint="cs"/>
          <w:b/>
          <w:bCs/>
          <w:sz w:val="24"/>
          <w:szCs w:val="24"/>
          <w:rtl/>
        </w:rPr>
        <w:t xml:space="preserve">בהמשך לאמירות המבקר באשר לעתיד המפעלים במפרץ חיפה: המשרד רואה חשיבות בכך שהממשלה תעשה עבודה נרחבת ומקיפה בנושא. </w:t>
      </w:r>
      <w:r w:rsidRPr="00202D3A">
        <w:rPr>
          <w:b/>
          <w:bCs/>
          <w:sz w:val="24"/>
          <w:szCs w:val="24"/>
          <w:rtl/>
        </w:rPr>
        <w:t>המשרד להגנת הסביבה תומך בכל צעד שיוביל לשיפור איכות האוויר במטרופולין חיפה, ובכלל זה הזזת מפעלים ממיקומם הנוכחי</w:t>
      </w:r>
      <w:r w:rsidRPr="00202D3A">
        <w:rPr>
          <w:rFonts w:hint="cs"/>
          <w:b/>
          <w:bCs/>
          <w:sz w:val="24"/>
          <w:szCs w:val="24"/>
          <w:rtl/>
        </w:rPr>
        <w:t xml:space="preserve"> -</w:t>
      </w:r>
      <w:r w:rsidRPr="00202D3A">
        <w:rPr>
          <w:b/>
          <w:bCs/>
          <w:sz w:val="24"/>
          <w:szCs w:val="24"/>
          <w:rtl/>
        </w:rPr>
        <w:t xml:space="preserve"> ומשאיר את ההיבט הכלכלי והאנרגטי למועצה הלאומית לכלכלה, למשרד האנרגיה ולמשרד האוצר</w:t>
      </w:r>
      <w:r w:rsidRPr="00202D3A">
        <w:rPr>
          <w:b/>
          <w:bCs/>
          <w:sz w:val="24"/>
          <w:szCs w:val="24"/>
        </w:rPr>
        <w:t>.</w:t>
      </w:r>
    </w:p>
    <w:p w:rsidR="00202D3A" w:rsidRDefault="00202D3A" w:rsidP="00202D3A">
      <w:pPr>
        <w:rPr>
          <w:rtl/>
        </w:rPr>
      </w:pPr>
    </w:p>
    <w:p w:rsidR="00202D3A" w:rsidRPr="00577842" w:rsidRDefault="00202D3A" w:rsidP="00202D3A">
      <w:pPr>
        <w:rPr>
          <w:b/>
          <w:bCs/>
          <w:sz w:val="32"/>
          <w:szCs w:val="32"/>
          <w:u w:val="single"/>
          <w:rtl/>
        </w:rPr>
      </w:pPr>
      <w:r w:rsidRPr="00577842">
        <w:rPr>
          <w:rFonts w:hint="cs"/>
          <w:b/>
          <w:bCs/>
          <w:sz w:val="32"/>
          <w:szCs w:val="32"/>
          <w:u w:val="single"/>
          <w:rtl/>
        </w:rPr>
        <w:t>הרחבה:</w:t>
      </w:r>
    </w:p>
    <w:p w:rsidR="00202D3A" w:rsidRDefault="00202D3A" w:rsidP="00202D3A">
      <w:pPr>
        <w:rPr>
          <w:rtl/>
        </w:rPr>
      </w:pPr>
    </w:p>
    <w:p w:rsidR="00202D3A" w:rsidRPr="00202D3A" w:rsidRDefault="00202D3A" w:rsidP="00202D3A">
      <w:pPr>
        <w:rPr>
          <w:sz w:val="24"/>
          <w:szCs w:val="24"/>
          <w:rtl/>
        </w:rPr>
      </w:pPr>
      <w:r w:rsidRPr="00202D3A">
        <w:rPr>
          <w:rFonts w:hint="cs"/>
          <w:b/>
          <w:bCs/>
          <w:sz w:val="24"/>
          <w:szCs w:val="24"/>
          <w:rtl/>
        </w:rPr>
        <w:t>בדוח ציין המבקר:</w:t>
      </w:r>
      <w:r w:rsidRPr="00202D3A">
        <w:rPr>
          <w:rFonts w:hint="cs"/>
          <w:sz w:val="24"/>
          <w:szCs w:val="24"/>
          <w:rtl/>
        </w:rPr>
        <w:t xml:space="preserve"> "תמונת איכות האוויר שעולה מנתוני הניטור והדיגום מלמדת כי חלה ירידה במרבית המזהמים לאורך השנים בחיפה וברמה הארצית" (</w:t>
      </w:r>
      <w:r w:rsidRPr="00202D3A">
        <w:rPr>
          <w:rFonts w:hint="cs"/>
          <w:b/>
          <w:bCs/>
          <w:sz w:val="24"/>
          <w:szCs w:val="24"/>
          <w:rtl/>
        </w:rPr>
        <w:t>עמ' 29 לתקציר</w:t>
      </w:r>
      <w:r>
        <w:rPr>
          <w:rFonts w:hint="cs"/>
          <w:b/>
          <w:bCs/>
          <w:sz w:val="24"/>
          <w:szCs w:val="24"/>
          <w:rtl/>
        </w:rPr>
        <w:t xml:space="preserve"> דוח איכות אוויר</w:t>
      </w:r>
      <w:r w:rsidRPr="00202D3A">
        <w:rPr>
          <w:rFonts w:hint="cs"/>
          <w:b/>
          <w:bCs/>
          <w:sz w:val="24"/>
          <w:szCs w:val="24"/>
          <w:rtl/>
        </w:rPr>
        <w:t>)</w:t>
      </w:r>
      <w:r w:rsidRPr="00202D3A">
        <w:rPr>
          <w:rFonts w:hint="cs"/>
          <w:sz w:val="24"/>
          <w:szCs w:val="24"/>
          <w:rtl/>
        </w:rPr>
        <w:t xml:space="preserve"> </w:t>
      </w:r>
    </w:p>
    <w:p w:rsidR="00202D3A" w:rsidRPr="00202D3A" w:rsidRDefault="00202D3A" w:rsidP="00202D3A">
      <w:pPr>
        <w:rPr>
          <w:sz w:val="24"/>
          <w:szCs w:val="24"/>
          <w:rtl/>
        </w:rPr>
      </w:pPr>
    </w:p>
    <w:p w:rsidR="00202D3A" w:rsidRPr="00202D3A" w:rsidRDefault="00202D3A" w:rsidP="00202D3A">
      <w:pPr>
        <w:rPr>
          <w:sz w:val="24"/>
          <w:szCs w:val="24"/>
          <w:rtl/>
        </w:rPr>
      </w:pPr>
      <w:r w:rsidRPr="00202D3A">
        <w:rPr>
          <w:rFonts w:hint="cs"/>
          <w:sz w:val="24"/>
          <w:szCs w:val="24"/>
          <w:rtl/>
        </w:rPr>
        <w:t xml:space="preserve">וכן: "כניסתו של חוק אוויר נקי לתוקף, הטמעתו של מנגנון היתרי הפליטה ויתר הפעולות שבהן נקט המשרד להגנת הסביבה בעשור האחרון וכן יישומה של התוכנית הלאומית מפרץ חיפה, הובילו לשינוי מגמה ולהפחתה בפליטות של חלק ניכר </w:t>
      </w:r>
      <w:proofErr w:type="spellStart"/>
      <w:r w:rsidRPr="00202D3A">
        <w:rPr>
          <w:rFonts w:hint="cs"/>
          <w:sz w:val="24"/>
          <w:szCs w:val="24"/>
          <w:rtl/>
        </w:rPr>
        <w:t>מהמזהמים</w:t>
      </w:r>
      <w:proofErr w:type="spellEnd"/>
      <w:r w:rsidRPr="00202D3A">
        <w:rPr>
          <w:rFonts w:hint="cs"/>
          <w:sz w:val="24"/>
          <w:szCs w:val="24"/>
          <w:rtl/>
        </w:rPr>
        <w:t xml:space="preserve"> העיקריים ולשיפור בנתוני איכות האוויר במפרץ חיפה" (</w:t>
      </w:r>
      <w:r w:rsidRPr="00202D3A">
        <w:rPr>
          <w:rFonts w:hint="cs"/>
          <w:b/>
          <w:bCs/>
          <w:sz w:val="24"/>
          <w:szCs w:val="24"/>
          <w:rtl/>
        </w:rPr>
        <w:t>עמ' 36 לתקציר</w:t>
      </w:r>
      <w:r>
        <w:rPr>
          <w:rFonts w:hint="cs"/>
          <w:b/>
          <w:bCs/>
          <w:sz w:val="24"/>
          <w:szCs w:val="24"/>
          <w:rtl/>
        </w:rPr>
        <w:t xml:space="preserve"> דוח איכות אוויר</w:t>
      </w:r>
      <w:r w:rsidRPr="00202D3A">
        <w:rPr>
          <w:rFonts w:hint="cs"/>
          <w:sz w:val="24"/>
          <w:szCs w:val="24"/>
          <w:rtl/>
        </w:rPr>
        <w:t>). סיכום המבקר נותנות משנה תוקף לפעולות המשרד לצמצום והפחתת זיהום אוויר וסיכונים סביבתיים.</w:t>
      </w:r>
    </w:p>
    <w:p w:rsidR="00202D3A" w:rsidRPr="00202D3A" w:rsidRDefault="00202D3A" w:rsidP="00202D3A">
      <w:pPr>
        <w:rPr>
          <w:sz w:val="24"/>
          <w:szCs w:val="24"/>
          <w:rtl/>
        </w:rPr>
      </w:pPr>
    </w:p>
    <w:p w:rsidR="00202D3A" w:rsidRPr="00202D3A" w:rsidRDefault="00202D3A" w:rsidP="00202D3A">
      <w:pPr>
        <w:rPr>
          <w:sz w:val="24"/>
          <w:szCs w:val="24"/>
          <w:rtl/>
        </w:rPr>
      </w:pPr>
      <w:r w:rsidRPr="00202D3A">
        <w:rPr>
          <w:rFonts w:hint="cs"/>
          <w:b/>
          <w:bCs/>
          <w:sz w:val="24"/>
          <w:szCs w:val="24"/>
          <w:rtl/>
        </w:rPr>
        <w:t>איכות אוויר ומדידת המזהמים</w:t>
      </w:r>
      <w:r w:rsidRPr="00202D3A">
        <w:rPr>
          <w:rFonts w:hint="cs"/>
          <w:sz w:val="24"/>
          <w:szCs w:val="24"/>
          <w:rtl/>
        </w:rPr>
        <w:t xml:space="preserve"> </w:t>
      </w:r>
      <w:r w:rsidRPr="00202D3A">
        <w:rPr>
          <w:rFonts w:hint="cs"/>
          <w:b/>
          <w:bCs/>
          <w:sz w:val="24"/>
          <w:szCs w:val="24"/>
          <w:rtl/>
        </w:rPr>
        <w:t>בחיפה</w:t>
      </w:r>
      <w:r w:rsidRPr="00202D3A">
        <w:rPr>
          <w:rFonts w:hint="cs"/>
          <w:sz w:val="24"/>
          <w:szCs w:val="24"/>
          <w:rtl/>
        </w:rPr>
        <w:t xml:space="preserve">: בעקבות פעולות המשרד </w:t>
      </w:r>
      <w:r w:rsidRPr="00202D3A">
        <w:rPr>
          <w:sz w:val="24"/>
          <w:szCs w:val="24"/>
          <w:rtl/>
        </w:rPr>
        <w:t xml:space="preserve">הופחתו 56% מפליטות המזהמים האורגנים הנדיפים מתעשייה </w:t>
      </w:r>
      <w:r w:rsidRPr="00202D3A">
        <w:rPr>
          <w:rFonts w:hint="cs"/>
          <w:sz w:val="24"/>
          <w:szCs w:val="24"/>
          <w:rtl/>
        </w:rPr>
        <w:t>משנת 2014 לשנת 2018</w:t>
      </w:r>
      <w:r w:rsidRPr="00202D3A">
        <w:rPr>
          <w:sz w:val="24"/>
          <w:szCs w:val="24"/>
          <w:rtl/>
        </w:rPr>
        <w:t>.</w:t>
      </w:r>
      <w:r w:rsidRPr="00202D3A">
        <w:rPr>
          <w:rFonts w:hint="cs"/>
          <w:sz w:val="24"/>
          <w:szCs w:val="24"/>
          <w:rtl/>
        </w:rPr>
        <w:t xml:space="preserve"> </w:t>
      </w:r>
      <w:r w:rsidRPr="00202D3A">
        <w:rPr>
          <w:sz w:val="24"/>
          <w:szCs w:val="24"/>
          <w:rtl/>
        </w:rPr>
        <w:t>ב-2018 שיעור</w:t>
      </w:r>
      <w:r w:rsidRPr="00202D3A">
        <w:rPr>
          <w:rFonts w:hint="cs"/>
          <w:sz w:val="24"/>
          <w:szCs w:val="24"/>
          <w:rtl/>
        </w:rPr>
        <w:t>י</w:t>
      </w:r>
      <w:r w:rsidRPr="00202D3A">
        <w:rPr>
          <w:sz w:val="24"/>
          <w:szCs w:val="24"/>
          <w:rtl/>
        </w:rPr>
        <w:t xml:space="preserve"> ההפחתה בפליטות </w:t>
      </w:r>
      <w:r w:rsidRPr="00202D3A">
        <w:rPr>
          <w:rFonts w:hint="cs"/>
          <w:sz w:val="24"/>
          <w:szCs w:val="24"/>
          <w:rtl/>
        </w:rPr>
        <w:t xml:space="preserve">של מזהמים המאפיינים שריפת </w:t>
      </w:r>
      <w:proofErr w:type="spellStart"/>
      <w:r w:rsidRPr="00202D3A">
        <w:rPr>
          <w:rFonts w:hint="cs"/>
          <w:sz w:val="24"/>
          <w:szCs w:val="24"/>
          <w:rtl/>
        </w:rPr>
        <w:t>דלקים</w:t>
      </w:r>
      <w:proofErr w:type="spellEnd"/>
      <w:r w:rsidRPr="00202D3A">
        <w:rPr>
          <w:rFonts w:hint="cs"/>
          <w:sz w:val="24"/>
          <w:szCs w:val="24"/>
          <w:rtl/>
        </w:rPr>
        <w:t xml:space="preserve">  היו: </w:t>
      </w:r>
      <w:r w:rsidRPr="00202D3A">
        <w:rPr>
          <w:sz w:val="24"/>
          <w:szCs w:val="24"/>
          <w:rtl/>
        </w:rPr>
        <w:t xml:space="preserve">תחמוצות חנקן </w:t>
      </w:r>
      <w:r w:rsidRPr="00202D3A">
        <w:rPr>
          <w:rFonts w:hint="cs"/>
          <w:sz w:val="24"/>
          <w:szCs w:val="24"/>
          <w:rtl/>
        </w:rPr>
        <w:t xml:space="preserve">26%; </w:t>
      </w:r>
      <w:r w:rsidRPr="00202D3A">
        <w:rPr>
          <w:sz w:val="24"/>
          <w:szCs w:val="24"/>
          <w:rtl/>
        </w:rPr>
        <w:t>חלקיקים</w:t>
      </w:r>
      <w:r w:rsidRPr="00202D3A">
        <w:rPr>
          <w:rFonts w:hint="cs"/>
          <w:sz w:val="24"/>
          <w:szCs w:val="24"/>
          <w:rtl/>
        </w:rPr>
        <w:t xml:space="preserve"> (13%);   ותחמוצות גופרית (10%). אף שנרשמה הפחתה גם בפליטת מזהמים אלו, העיכוב</w:t>
      </w:r>
      <w:r w:rsidRPr="00202D3A">
        <w:rPr>
          <w:sz w:val="24"/>
          <w:szCs w:val="24"/>
          <w:rtl/>
        </w:rPr>
        <w:t xml:space="preserve"> בפריסת תשתית הגז הטבעי </w:t>
      </w:r>
      <w:r w:rsidRPr="00202D3A">
        <w:rPr>
          <w:rFonts w:hint="cs"/>
          <w:sz w:val="24"/>
          <w:szCs w:val="24"/>
          <w:rtl/>
        </w:rPr>
        <w:t>למפרץ, גרם ל</w:t>
      </w:r>
      <w:r w:rsidRPr="00202D3A">
        <w:rPr>
          <w:sz w:val="24"/>
          <w:szCs w:val="24"/>
          <w:rtl/>
        </w:rPr>
        <w:t>דח</w:t>
      </w:r>
      <w:r w:rsidRPr="00202D3A">
        <w:rPr>
          <w:rFonts w:hint="cs"/>
          <w:sz w:val="24"/>
          <w:szCs w:val="24"/>
          <w:rtl/>
        </w:rPr>
        <w:t>יית מועד ההגעה לשניים מיעדי התכנית לשנת 2020.</w:t>
      </w:r>
    </w:p>
    <w:p w:rsidR="00202D3A" w:rsidRPr="00202D3A" w:rsidRDefault="00202D3A" w:rsidP="00202D3A">
      <w:pPr>
        <w:rPr>
          <w:sz w:val="24"/>
          <w:szCs w:val="24"/>
          <w:rtl/>
        </w:rPr>
      </w:pPr>
    </w:p>
    <w:p w:rsidR="00202D3A" w:rsidRPr="00202D3A" w:rsidRDefault="00202D3A" w:rsidP="00202D3A">
      <w:pPr>
        <w:rPr>
          <w:sz w:val="24"/>
          <w:szCs w:val="24"/>
          <w:rtl/>
        </w:rPr>
      </w:pPr>
      <w:r w:rsidRPr="00202D3A">
        <w:rPr>
          <w:rFonts w:hint="cs"/>
          <w:b/>
          <w:bCs/>
          <w:sz w:val="24"/>
          <w:szCs w:val="24"/>
          <w:rtl/>
        </w:rPr>
        <w:t>ניטור ודיגום חומרים:</w:t>
      </w:r>
      <w:r w:rsidRPr="00202D3A">
        <w:rPr>
          <w:rFonts w:hint="cs"/>
          <w:sz w:val="24"/>
          <w:szCs w:val="24"/>
          <w:rtl/>
        </w:rPr>
        <w:t xml:space="preserve"> ה</w:t>
      </w:r>
      <w:r w:rsidRPr="00202D3A">
        <w:rPr>
          <w:sz w:val="24"/>
          <w:szCs w:val="24"/>
          <w:rtl/>
        </w:rPr>
        <w:t>משרד להגנת הסביבה מבצע אפיון של איכות האוויר על</w:t>
      </w:r>
      <w:r w:rsidRPr="00202D3A">
        <w:rPr>
          <w:rFonts w:hint="cs"/>
          <w:sz w:val="24"/>
          <w:szCs w:val="24"/>
          <w:rtl/>
        </w:rPr>
        <w:t>-</w:t>
      </w:r>
      <w:r w:rsidRPr="00202D3A">
        <w:rPr>
          <w:sz w:val="24"/>
          <w:szCs w:val="24"/>
          <w:rtl/>
        </w:rPr>
        <w:t>פי הפרקטיקה המקצועית המקובלת במדינות ה-</w:t>
      </w:r>
      <w:r w:rsidRPr="00202D3A">
        <w:rPr>
          <w:sz w:val="24"/>
          <w:szCs w:val="24"/>
        </w:rPr>
        <w:t>OECD</w:t>
      </w:r>
      <w:r w:rsidRPr="00202D3A">
        <w:rPr>
          <w:rFonts w:hint="cs"/>
          <w:sz w:val="24"/>
          <w:szCs w:val="24"/>
          <w:rtl/>
        </w:rPr>
        <w:t>, ו</w:t>
      </w:r>
      <w:r w:rsidRPr="00202D3A">
        <w:rPr>
          <w:sz w:val="24"/>
          <w:szCs w:val="24"/>
          <w:rtl/>
        </w:rPr>
        <w:t>מערך הניטור הישראלי נחשב למתקדמים בעולם המערבי</w:t>
      </w:r>
      <w:r w:rsidRPr="00202D3A">
        <w:rPr>
          <w:rFonts w:hint="cs"/>
          <w:sz w:val="24"/>
          <w:szCs w:val="24"/>
          <w:rtl/>
        </w:rPr>
        <w:t>. המערך מודד את כמות המזהמים מהגדולה ביותר במדינות ה-</w:t>
      </w:r>
      <w:r w:rsidRPr="00202D3A">
        <w:rPr>
          <w:rFonts w:hint="cs"/>
          <w:sz w:val="24"/>
          <w:szCs w:val="24"/>
        </w:rPr>
        <w:t>OECD</w:t>
      </w:r>
      <w:r w:rsidRPr="00202D3A">
        <w:rPr>
          <w:rFonts w:hint="cs"/>
          <w:sz w:val="24"/>
          <w:szCs w:val="24"/>
          <w:rtl/>
        </w:rPr>
        <w:t xml:space="preserve">: בארה"ב למשל יש תקנים ל-7 </w:t>
      </w:r>
      <w:proofErr w:type="spellStart"/>
      <w:r w:rsidRPr="00202D3A">
        <w:rPr>
          <w:rFonts w:hint="cs"/>
          <w:sz w:val="24"/>
          <w:szCs w:val="24"/>
          <w:rtl/>
        </w:rPr>
        <w:t>מזהמי</w:t>
      </w:r>
      <w:proofErr w:type="spellEnd"/>
      <w:r w:rsidRPr="00202D3A">
        <w:rPr>
          <w:rFonts w:hint="cs"/>
          <w:sz w:val="24"/>
          <w:szCs w:val="24"/>
          <w:rtl/>
        </w:rPr>
        <w:t xml:space="preserve"> אוויר ובאירופה ל-13 </w:t>
      </w:r>
      <w:proofErr w:type="spellStart"/>
      <w:r w:rsidRPr="00202D3A">
        <w:rPr>
          <w:rFonts w:hint="cs"/>
          <w:sz w:val="24"/>
          <w:szCs w:val="24"/>
          <w:rtl/>
        </w:rPr>
        <w:t>מזהמי</w:t>
      </w:r>
      <w:proofErr w:type="spellEnd"/>
      <w:r w:rsidRPr="00202D3A">
        <w:rPr>
          <w:rFonts w:hint="cs"/>
          <w:sz w:val="24"/>
          <w:szCs w:val="24"/>
          <w:rtl/>
        </w:rPr>
        <w:t xml:space="preserve"> אוויר. בישראל יש תקנים ל-28 </w:t>
      </w:r>
      <w:proofErr w:type="spellStart"/>
      <w:r w:rsidRPr="00202D3A">
        <w:rPr>
          <w:rFonts w:hint="cs"/>
          <w:sz w:val="24"/>
          <w:szCs w:val="24"/>
          <w:rtl/>
        </w:rPr>
        <w:t>חומרים.המשרד</w:t>
      </w:r>
      <w:proofErr w:type="spellEnd"/>
      <w:r w:rsidRPr="00202D3A">
        <w:rPr>
          <w:rFonts w:hint="cs"/>
          <w:sz w:val="24"/>
          <w:szCs w:val="24"/>
          <w:rtl/>
        </w:rPr>
        <w:t xml:space="preserve"> שיפר את הניטור הסביבתי: במהלך שנות התוכנית, מאז 2015, הוספנו במפרץ חיפה</w:t>
      </w:r>
      <w:r w:rsidRPr="00202D3A">
        <w:rPr>
          <w:sz w:val="24"/>
          <w:szCs w:val="24"/>
          <w:rtl/>
        </w:rPr>
        <w:t xml:space="preserve"> 47 </w:t>
      </w:r>
      <w:r w:rsidRPr="00202D3A">
        <w:rPr>
          <w:rFonts w:hint="cs"/>
          <w:sz w:val="24"/>
          <w:szCs w:val="24"/>
          <w:rtl/>
        </w:rPr>
        <w:t>מכשירים</w:t>
      </w:r>
      <w:r w:rsidRPr="00202D3A">
        <w:rPr>
          <w:sz w:val="24"/>
          <w:szCs w:val="24"/>
          <w:rtl/>
        </w:rPr>
        <w:t xml:space="preserve"> </w:t>
      </w:r>
      <w:r w:rsidRPr="00202D3A">
        <w:rPr>
          <w:rFonts w:hint="cs"/>
          <w:sz w:val="24"/>
          <w:szCs w:val="24"/>
          <w:rtl/>
        </w:rPr>
        <w:t>לניטור</w:t>
      </w:r>
      <w:r w:rsidRPr="00202D3A">
        <w:rPr>
          <w:sz w:val="24"/>
          <w:szCs w:val="24"/>
          <w:rtl/>
        </w:rPr>
        <w:t xml:space="preserve"> </w:t>
      </w:r>
      <w:r w:rsidRPr="00202D3A">
        <w:rPr>
          <w:rFonts w:hint="cs"/>
          <w:sz w:val="24"/>
          <w:szCs w:val="24"/>
          <w:rtl/>
        </w:rPr>
        <w:t>האוויר</w:t>
      </w:r>
      <w:r w:rsidRPr="00202D3A">
        <w:rPr>
          <w:sz w:val="24"/>
          <w:szCs w:val="24"/>
          <w:rtl/>
        </w:rPr>
        <w:t xml:space="preserve"> </w:t>
      </w:r>
      <w:r w:rsidRPr="00202D3A">
        <w:rPr>
          <w:rFonts w:hint="cs"/>
          <w:sz w:val="24"/>
          <w:szCs w:val="24"/>
          <w:rtl/>
        </w:rPr>
        <w:t>ושתי</w:t>
      </w:r>
      <w:r w:rsidRPr="00202D3A">
        <w:rPr>
          <w:sz w:val="24"/>
          <w:szCs w:val="24"/>
          <w:rtl/>
        </w:rPr>
        <w:t xml:space="preserve"> </w:t>
      </w:r>
      <w:r w:rsidRPr="00202D3A">
        <w:rPr>
          <w:rFonts w:hint="cs"/>
          <w:sz w:val="24"/>
          <w:szCs w:val="24"/>
          <w:rtl/>
        </w:rPr>
        <w:t>תחנות</w:t>
      </w:r>
      <w:r w:rsidRPr="00202D3A">
        <w:rPr>
          <w:sz w:val="24"/>
          <w:szCs w:val="24"/>
          <w:rtl/>
        </w:rPr>
        <w:t xml:space="preserve"> </w:t>
      </w:r>
      <w:r w:rsidRPr="00202D3A">
        <w:rPr>
          <w:rFonts w:hint="cs"/>
          <w:sz w:val="24"/>
          <w:szCs w:val="24"/>
          <w:rtl/>
        </w:rPr>
        <w:t>ניטור</w:t>
      </w:r>
      <w:r w:rsidRPr="00202D3A">
        <w:rPr>
          <w:sz w:val="24"/>
          <w:szCs w:val="24"/>
          <w:rtl/>
        </w:rPr>
        <w:t xml:space="preserve"> </w:t>
      </w:r>
      <w:r w:rsidRPr="00202D3A">
        <w:rPr>
          <w:rFonts w:hint="cs"/>
          <w:sz w:val="24"/>
          <w:szCs w:val="24"/>
          <w:rtl/>
        </w:rPr>
        <w:t>ניידות</w:t>
      </w:r>
      <w:r w:rsidRPr="00202D3A">
        <w:rPr>
          <w:sz w:val="24"/>
          <w:szCs w:val="24"/>
          <w:rtl/>
        </w:rPr>
        <w:t xml:space="preserve">; </w:t>
      </w:r>
      <w:r w:rsidRPr="00202D3A">
        <w:rPr>
          <w:rFonts w:hint="cs"/>
          <w:sz w:val="24"/>
          <w:szCs w:val="24"/>
          <w:rtl/>
        </w:rPr>
        <w:t>הכפלנו</w:t>
      </w:r>
      <w:r w:rsidRPr="00202D3A">
        <w:rPr>
          <w:sz w:val="24"/>
          <w:szCs w:val="24"/>
          <w:rtl/>
        </w:rPr>
        <w:t xml:space="preserve"> </w:t>
      </w:r>
      <w:r w:rsidRPr="00202D3A">
        <w:rPr>
          <w:rFonts w:hint="cs"/>
          <w:sz w:val="24"/>
          <w:szCs w:val="24"/>
          <w:rtl/>
        </w:rPr>
        <w:t>את</w:t>
      </w:r>
      <w:r w:rsidRPr="00202D3A">
        <w:rPr>
          <w:sz w:val="24"/>
          <w:szCs w:val="24"/>
          <w:rtl/>
        </w:rPr>
        <w:t xml:space="preserve"> </w:t>
      </w:r>
      <w:r w:rsidRPr="00202D3A">
        <w:rPr>
          <w:rFonts w:hint="cs"/>
          <w:sz w:val="24"/>
          <w:szCs w:val="24"/>
          <w:rtl/>
        </w:rPr>
        <w:t>מספר</w:t>
      </w:r>
      <w:r w:rsidRPr="00202D3A">
        <w:rPr>
          <w:sz w:val="24"/>
          <w:szCs w:val="24"/>
          <w:rtl/>
        </w:rPr>
        <w:t xml:space="preserve"> </w:t>
      </w:r>
      <w:r w:rsidRPr="00202D3A">
        <w:rPr>
          <w:rFonts w:hint="cs"/>
          <w:sz w:val="24"/>
          <w:szCs w:val="24"/>
          <w:rtl/>
        </w:rPr>
        <w:t>נקודות</w:t>
      </w:r>
      <w:r w:rsidRPr="00202D3A">
        <w:rPr>
          <w:sz w:val="24"/>
          <w:szCs w:val="24"/>
          <w:rtl/>
        </w:rPr>
        <w:t xml:space="preserve"> </w:t>
      </w:r>
      <w:r w:rsidRPr="00202D3A">
        <w:rPr>
          <w:rFonts w:hint="cs"/>
          <w:sz w:val="24"/>
          <w:szCs w:val="24"/>
          <w:rtl/>
        </w:rPr>
        <w:t>הדיגום</w:t>
      </w:r>
      <w:r w:rsidRPr="00202D3A">
        <w:rPr>
          <w:sz w:val="24"/>
          <w:szCs w:val="24"/>
          <w:rtl/>
        </w:rPr>
        <w:t xml:space="preserve"> </w:t>
      </w:r>
      <w:r w:rsidRPr="00202D3A">
        <w:rPr>
          <w:rFonts w:hint="cs"/>
          <w:sz w:val="24"/>
          <w:szCs w:val="24"/>
          <w:rtl/>
        </w:rPr>
        <w:t>הסביבתי</w:t>
      </w:r>
      <w:r w:rsidRPr="00202D3A">
        <w:rPr>
          <w:sz w:val="24"/>
          <w:szCs w:val="24"/>
          <w:rtl/>
        </w:rPr>
        <w:t xml:space="preserve"> </w:t>
      </w:r>
      <w:r w:rsidRPr="00202D3A">
        <w:rPr>
          <w:rFonts w:hint="cs"/>
          <w:sz w:val="24"/>
          <w:szCs w:val="24"/>
          <w:rtl/>
        </w:rPr>
        <w:t>ל</w:t>
      </w:r>
      <w:r w:rsidRPr="00202D3A">
        <w:rPr>
          <w:sz w:val="24"/>
          <w:szCs w:val="24"/>
          <w:rtl/>
        </w:rPr>
        <w:t xml:space="preserve">-8; </w:t>
      </w:r>
      <w:r w:rsidRPr="00202D3A">
        <w:rPr>
          <w:rFonts w:hint="cs"/>
          <w:sz w:val="24"/>
          <w:szCs w:val="24"/>
          <w:rtl/>
        </w:rPr>
        <w:t>והעלינו</w:t>
      </w:r>
      <w:r w:rsidRPr="00202D3A">
        <w:rPr>
          <w:sz w:val="24"/>
          <w:szCs w:val="24"/>
          <w:rtl/>
        </w:rPr>
        <w:t xml:space="preserve"> </w:t>
      </w:r>
      <w:r w:rsidRPr="00202D3A">
        <w:rPr>
          <w:rFonts w:hint="cs"/>
          <w:sz w:val="24"/>
          <w:szCs w:val="24"/>
          <w:rtl/>
        </w:rPr>
        <w:t>את</w:t>
      </w:r>
      <w:r w:rsidRPr="00202D3A">
        <w:rPr>
          <w:sz w:val="24"/>
          <w:szCs w:val="24"/>
          <w:rtl/>
        </w:rPr>
        <w:t xml:space="preserve"> </w:t>
      </w:r>
      <w:r w:rsidRPr="00202D3A">
        <w:rPr>
          <w:rFonts w:hint="cs"/>
          <w:sz w:val="24"/>
          <w:szCs w:val="24"/>
          <w:rtl/>
        </w:rPr>
        <w:t>מספר</w:t>
      </w:r>
      <w:r w:rsidRPr="00202D3A">
        <w:rPr>
          <w:sz w:val="24"/>
          <w:szCs w:val="24"/>
          <w:rtl/>
        </w:rPr>
        <w:t xml:space="preserve"> </w:t>
      </w:r>
      <w:r w:rsidRPr="00202D3A">
        <w:rPr>
          <w:rFonts w:hint="cs"/>
          <w:sz w:val="24"/>
          <w:szCs w:val="24"/>
          <w:rtl/>
        </w:rPr>
        <w:t>המזהמים</w:t>
      </w:r>
      <w:r w:rsidRPr="00202D3A">
        <w:rPr>
          <w:sz w:val="24"/>
          <w:szCs w:val="24"/>
          <w:rtl/>
        </w:rPr>
        <w:t xml:space="preserve"> </w:t>
      </w:r>
      <w:r w:rsidRPr="00202D3A">
        <w:rPr>
          <w:rFonts w:hint="cs"/>
          <w:sz w:val="24"/>
          <w:szCs w:val="24"/>
          <w:rtl/>
        </w:rPr>
        <w:t>הנדגמים</w:t>
      </w:r>
      <w:r w:rsidRPr="00202D3A">
        <w:rPr>
          <w:sz w:val="24"/>
          <w:szCs w:val="24"/>
          <w:rtl/>
        </w:rPr>
        <w:t xml:space="preserve"> </w:t>
      </w:r>
      <w:r w:rsidRPr="00202D3A">
        <w:rPr>
          <w:rFonts w:hint="cs"/>
          <w:sz w:val="24"/>
          <w:szCs w:val="24"/>
          <w:rtl/>
        </w:rPr>
        <w:t>בסביבה</w:t>
      </w:r>
      <w:r w:rsidRPr="00202D3A">
        <w:rPr>
          <w:sz w:val="24"/>
          <w:szCs w:val="24"/>
          <w:rtl/>
        </w:rPr>
        <w:t xml:space="preserve"> </w:t>
      </w:r>
      <w:r w:rsidRPr="00202D3A">
        <w:rPr>
          <w:rFonts w:hint="cs"/>
          <w:sz w:val="24"/>
          <w:szCs w:val="24"/>
          <w:rtl/>
        </w:rPr>
        <w:t>מ</w:t>
      </w:r>
      <w:r w:rsidRPr="00202D3A">
        <w:rPr>
          <w:sz w:val="24"/>
          <w:szCs w:val="24"/>
          <w:rtl/>
        </w:rPr>
        <w:t xml:space="preserve">-14 </w:t>
      </w:r>
      <w:r w:rsidRPr="00202D3A">
        <w:rPr>
          <w:rFonts w:hint="cs"/>
          <w:sz w:val="24"/>
          <w:szCs w:val="24"/>
          <w:rtl/>
        </w:rPr>
        <w:t>ל</w:t>
      </w:r>
      <w:r w:rsidRPr="00202D3A">
        <w:rPr>
          <w:sz w:val="24"/>
          <w:szCs w:val="24"/>
          <w:rtl/>
        </w:rPr>
        <w:t>-86</w:t>
      </w:r>
      <w:r w:rsidRPr="00202D3A">
        <w:rPr>
          <w:sz w:val="24"/>
          <w:szCs w:val="24"/>
        </w:rPr>
        <w:t>.</w:t>
      </w:r>
      <w:r w:rsidRPr="00202D3A">
        <w:rPr>
          <w:rFonts w:hint="cs"/>
          <w:sz w:val="24"/>
          <w:szCs w:val="24"/>
          <w:rtl/>
        </w:rPr>
        <w:t xml:space="preserve"> מערך הניטור של המשרד </w:t>
      </w:r>
      <w:r w:rsidRPr="00202D3A">
        <w:rPr>
          <w:rFonts w:hint="cs"/>
          <w:sz w:val="24"/>
          <w:szCs w:val="24"/>
          <w:rtl/>
        </w:rPr>
        <w:lastRenderedPageBreak/>
        <w:t xml:space="preserve">להגנת הסביבה במפרץ חיפה הוא הצפוף ביותר בארץ, וכך גם בהשוואה לערים </w:t>
      </w:r>
      <w:r w:rsidRPr="00202D3A">
        <w:rPr>
          <w:sz w:val="24"/>
          <w:szCs w:val="24"/>
          <w:rtl/>
        </w:rPr>
        <w:t>תעשייתיות גדולות באירופה</w:t>
      </w:r>
      <w:r w:rsidRPr="00202D3A">
        <w:rPr>
          <w:rFonts w:hint="cs"/>
          <w:sz w:val="24"/>
          <w:szCs w:val="24"/>
          <w:rtl/>
        </w:rPr>
        <w:t xml:space="preserve">, הן פר נפש והן פר קמ"ר. </w:t>
      </w:r>
    </w:p>
    <w:p w:rsidR="00202D3A" w:rsidRPr="00202D3A" w:rsidRDefault="00202D3A" w:rsidP="00202D3A">
      <w:pPr>
        <w:rPr>
          <w:sz w:val="24"/>
          <w:szCs w:val="24"/>
          <w:rtl/>
        </w:rPr>
      </w:pPr>
    </w:p>
    <w:p w:rsidR="00202D3A" w:rsidRPr="00202D3A" w:rsidRDefault="00202D3A" w:rsidP="00202D3A">
      <w:pPr>
        <w:rPr>
          <w:sz w:val="24"/>
          <w:szCs w:val="24"/>
          <w:rtl/>
        </w:rPr>
      </w:pPr>
      <w:r w:rsidRPr="00202D3A">
        <w:rPr>
          <w:rFonts w:hint="cs"/>
          <w:b/>
          <w:bCs/>
          <w:sz w:val="24"/>
          <w:szCs w:val="24"/>
          <w:rtl/>
        </w:rPr>
        <w:t>אכיפה</w:t>
      </w:r>
      <w:r w:rsidRPr="00202D3A">
        <w:rPr>
          <w:rFonts w:hint="cs"/>
          <w:sz w:val="24"/>
          <w:szCs w:val="24"/>
          <w:rtl/>
        </w:rPr>
        <w:t>: המשרד רואה חשיבות עליונה בנושא הפיקוח והאכיפה. המשרד דוחה את האמור בדוח המבקר, שלפיו האכיפה במחוז חיפה היא בשיעורים נמוכים: החל משנת 2014 ניהל מחוז חיפה קרוב למחצית מהליכי האכיפה המנהליים והפליליים של המשרד בתחום איכות האוויר, דבר המשקף את מיקוד המאמצים  של המשרד באזור זה.</w:t>
      </w:r>
    </w:p>
    <w:p w:rsidR="00202D3A" w:rsidRPr="00202D3A" w:rsidRDefault="00202D3A" w:rsidP="00202D3A">
      <w:pPr>
        <w:rPr>
          <w:sz w:val="24"/>
          <w:szCs w:val="24"/>
          <w:rtl/>
        </w:rPr>
      </w:pPr>
    </w:p>
    <w:p w:rsidR="00202D3A" w:rsidRPr="00202D3A" w:rsidRDefault="00202D3A" w:rsidP="00202D3A">
      <w:pPr>
        <w:rPr>
          <w:sz w:val="24"/>
          <w:szCs w:val="24"/>
          <w:rtl/>
        </w:rPr>
      </w:pPr>
      <w:r w:rsidRPr="00202D3A">
        <w:rPr>
          <w:rFonts w:hint="cs"/>
          <w:sz w:val="24"/>
          <w:szCs w:val="24"/>
          <w:rtl/>
        </w:rPr>
        <w:t xml:space="preserve">כדי להגביר אף יותר את האכיפה, וכפי שאף המבקר ציין את בדוח ביקורת המדינה בנושא אכיפה סביבתית שפורסם באחרונה, יש הכרח לתגבר את המשרד בכוח אדם נוסף לצורך שיפור יכולות האכיפה של המשרד וקיצור לוחות הזמנים. נדגיש כי </w:t>
      </w:r>
      <w:r w:rsidRPr="00202D3A">
        <w:rPr>
          <w:rFonts w:hint="cs"/>
          <w:b/>
          <w:bCs/>
          <w:sz w:val="24"/>
          <w:szCs w:val="24"/>
          <w:rtl/>
        </w:rPr>
        <w:t>המצב הנוכחי שבו היקף המשרות במשרד צמח נטו ב-2.5 משרות ב-5 שנים ומוקדי וגורמי הסיכון רק הולכים וגדלים, אינו הגיוני ואינו משרת את הציבור בצורה טובה.</w:t>
      </w:r>
    </w:p>
    <w:p w:rsidR="00202D3A" w:rsidRPr="00202D3A" w:rsidRDefault="00202D3A" w:rsidP="00202D3A">
      <w:pPr>
        <w:rPr>
          <w:sz w:val="24"/>
          <w:szCs w:val="24"/>
          <w:rtl/>
        </w:rPr>
      </w:pPr>
    </w:p>
    <w:p w:rsidR="00202D3A" w:rsidRPr="00202D3A" w:rsidRDefault="00202D3A" w:rsidP="00202D3A">
      <w:pPr>
        <w:rPr>
          <w:sz w:val="24"/>
          <w:szCs w:val="24"/>
          <w:rtl/>
        </w:rPr>
      </w:pPr>
      <w:r w:rsidRPr="00202D3A">
        <w:rPr>
          <w:rFonts w:hint="cs"/>
          <w:b/>
          <w:bCs/>
          <w:sz w:val="24"/>
          <w:szCs w:val="24"/>
          <w:rtl/>
        </w:rPr>
        <w:t>פיקוח על מפעלים:</w:t>
      </w:r>
      <w:r w:rsidRPr="00202D3A">
        <w:rPr>
          <w:rFonts w:hint="cs"/>
          <w:sz w:val="24"/>
          <w:szCs w:val="24"/>
          <w:rtl/>
        </w:rPr>
        <w:t xml:space="preserve"> הגברנו את הפיקוח - בשנת</w:t>
      </w:r>
      <w:r w:rsidRPr="00202D3A">
        <w:rPr>
          <w:sz w:val="24"/>
          <w:szCs w:val="24"/>
          <w:rtl/>
        </w:rPr>
        <w:t xml:space="preserve"> 2018 </w:t>
      </w:r>
      <w:r w:rsidRPr="00202D3A">
        <w:rPr>
          <w:rFonts w:hint="cs"/>
          <w:sz w:val="24"/>
          <w:szCs w:val="24"/>
          <w:rtl/>
        </w:rPr>
        <w:t>לבדה בוצעו</w:t>
      </w:r>
      <w:r w:rsidRPr="00202D3A">
        <w:rPr>
          <w:sz w:val="24"/>
          <w:szCs w:val="24"/>
          <w:rtl/>
        </w:rPr>
        <w:t xml:space="preserve"> </w:t>
      </w:r>
      <w:r w:rsidRPr="00202D3A">
        <w:rPr>
          <w:rFonts w:hint="cs"/>
          <w:sz w:val="24"/>
          <w:szCs w:val="24"/>
          <w:rtl/>
        </w:rPr>
        <w:t>במפעלי</w:t>
      </w:r>
      <w:r w:rsidRPr="00202D3A">
        <w:rPr>
          <w:sz w:val="24"/>
          <w:szCs w:val="24"/>
          <w:rtl/>
        </w:rPr>
        <w:t xml:space="preserve"> </w:t>
      </w:r>
      <w:r w:rsidRPr="00202D3A">
        <w:rPr>
          <w:rFonts w:hint="cs"/>
          <w:sz w:val="24"/>
          <w:szCs w:val="24"/>
          <w:rtl/>
        </w:rPr>
        <w:t>התוכנית</w:t>
      </w:r>
      <w:r w:rsidRPr="00202D3A">
        <w:rPr>
          <w:sz w:val="24"/>
          <w:szCs w:val="24"/>
          <w:rtl/>
        </w:rPr>
        <w:t xml:space="preserve"> </w:t>
      </w:r>
      <w:r w:rsidRPr="00202D3A">
        <w:rPr>
          <w:rFonts w:hint="cs"/>
          <w:sz w:val="24"/>
          <w:szCs w:val="24"/>
          <w:rtl/>
        </w:rPr>
        <w:t>בחיפה</w:t>
      </w:r>
      <w:r w:rsidRPr="00202D3A">
        <w:rPr>
          <w:sz w:val="24"/>
          <w:szCs w:val="24"/>
          <w:rtl/>
        </w:rPr>
        <w:t xml:space="preserve"> 108 </w:t>
      </w:r>
      <w:r w:rsidRPr="00202D3A">
        <w:rPr>
          <w:rFonts w:hint="cs"/>
          <w:sz w:val="24"/>
          <w:szCs w:val="24"/>
          <w:rtl/>
        </w:rPr>
        <w:t>סיורי</w:t>
      </w:r>
      <w:r w:rsidRPr="00202D3A">
        <w:rPr>
          <w:sz w:val="24"/>
          <w:szCs w:val="24"/>
          <w:rtl/>
        </w:rPr>
        <w:t xml:space="preserve"> </w:t>
      </w:r>
      <w:r w:rsidRPr="00202D3A">
        <w:rPr>
          <w:rFonts w:hint="cs"/>
          <w:sz w:val="24"/>
          <w:szCs w:val="24"/>
          <w:rtl/>
        </w:rPr>
        <w:t>פיקוח</w:t>
      </w:r>
      <w:r w:rsidRPr="00202D3A">
        <w:rPr>
          <w:sz w:val="24"/>
          <w:szCs w:val="24"/>
          <w:rtl/>
        </w:rPr>
        <w:t xml:space="preserve">, </w:t>
      </w:r>
      <w:r w:rsidRPr="00202D3A">
        <w:rPr>
          <w:rFonts w:hint="cs"/>
          <w:sz w:val="24"/>
          <w:szCs w:val="24"/>
          <w:rtl/>
        </w:rPr>
        <w:t>מתוכם</w:t>
      </w:r>
      <w:r w:rsidRPr="00202D3A">
        <w:rPr>
          <w:sz w:val="24"/>
          <w:szCs w:val="24"/>
          <w:rtl/>
        </w:rPr>
        <w:t xml:space="preserve"> 42 </w:t>
      </w:r>
      <w:r w:rsidRPr="00202D3A">
        <w:rPr>
          <w:rFonts w:hint="cs"/>
          <w:sz w:val="24"/>
          <w:szCs w:val="24"/>
          <w:rtl/>
        </w:rPr>
        <w:t>סיורי</w:t>
      </w:r>
      <w:r w:rsidRPr="00202D3A">
        <w:rPr>
          <w:sz w:val="24"/>
          <w:szCs w:val="24"/>
          <w:rtl/>
        </w:rPr>
        <w:t xml:space="preserve"> </w:t>
      </w:r>
      <w:r w:rsidRPr="00202D3A">
        <w:rPr>
          <w:rFonts w:hint="cs"/>
          <w:sz w:val="24"/>
          <w:szCs w:val="24"/>
          <w:rtl/>
        </w:rPr>
        <w:t>פתע. נערכו בדיקות פתע ב</w:t>
      </w:r>
      <w:r w:rsidRPr="00202D3A">
        <w:rPr>
          <w:sz w:val="24"/>
          <w:szCs w:val="24"/>
          <w:rtl/>
        </w:rPr>
        <w:t xml:space="preserve">-123 </w:t>
      </w:r>
      <w:r w:rsidRPr="00202D3A">
        <w:rPr>
          <w:rFonts w:hint="cs"/>
          <w:sz w:val="24"/>
          <w:szCs w:val="24"/>
          <w:rtl/>
        </w:rPr>
        <w:t>ארובות</w:t>
      </w:r>
      <w:r w:rsidRPr="00202D3A">
        <w:rPr>
          <w:sz w:val="24"/>
          <w:szCs w:val="24"/>
          <w:rtl/>
        </w:rPr>
        <w:t xml:space="preserve"> </w:t>
      </w:r>
      <w:r w:rsidRPr="00202D3A">
        <w:rPr>
          <w:rFonts w:hint="cs"/>
          <w:sz w:val="24"/>
          <w:szCs w:val="24"/>
          <w:rtl/>
        </w:rPr>
        <w:t>ב</w:t>
      </w:r>
      <w:r w:rsidRPr="00202D3A">
        <w:rPr>
          <w:sz w:val="24"/>
          <w:szCs w:val="24"/>
          <w:rtl/>
        </w:rPr>
        <w:t xml:space="preserve">-20 </w:t>
      </w:r>
      <w:r w:rsidRPr="00202D3A">
        <w:rPr>
          <w:rFonts w:hint="cs"/>
          <w:sz w:val="24"/>
          <w:szCs w:val="24"/>
          <w:rtl/>
        </w:rPr>
        <w:t xml:space="preserve">מפעלים. </w:t>
      </w:r>
      <w:r w:rsidRPr="00202D3A">
        <w:rPr>
          <w:sz w:val="24"/>
          <w:szCs w:val="24"/>
          <w:rtl/>
        </w:rPr>
        <w:t xml:space="preserve">התקבלו תוצאות מעבדה עבור בדיקות פתע של 726 מזהמים </w:t>
      </w:r>
      <w:r w:rsidRPr="00202D3A">
        <w:rPr>
          <w:rFonts w:hint="cs"/>
          <w:sz w:val="24"/>
          <w:szCs w:val="24"/>
          <w:rtl/>
        </w:rPr>
        <w:t>בארובות אלה</w:t>
      </w:r>
      <w:r w:rsidRPr="00202D3A">
        <w:rPr>
          <w:sz w:val="24"/>
          <w:szCs w:val="24"/>
          <w:rtl/>
        </w:rPr>
        <w:t>. תוצאות בדיקות הפתע מפורסמות לציבור במערכת נתוני פליטות לאוויר:</w:t>
      </w:r>
    </w:p>
    <w:p w:rsidR="00202D3A" w:rsidRPr="00202D3A" w:rsidRDefault="0041625D" w:rsidP="00202D3A">
      <w:pPr>
        <w:rPr>
          <w:rStyle w:val="Hyperlink"/>
          <w:sz w:val="24"/>
          <w:szCs w:val="24"/>
          <w:rtl/>
        </w:rPr>
      </w:pPr>
      <w:hyperlink r:id="rId7" w:history="1">
        <w:r w:rsidR="00202D3A" w:rsidRPr="00202D3A">
          <w:rPr>
            <w:rStyle w:val="Hyperlink"/>
            <w:sz w:val="24"/>
            <w:szCs w:val="24"/>
          </w:rPr>
          <w:t>http://www.sviva.gov.il/InfoServices/ReservoirInfo/MekorotPleta/Pages/default.aspx</w:t>
        </w:r>
      </w:hyperlink>
    </w:p>
    <w:p w:rsidR="00202D3A" w:rsidRPr="00202D3A" w:rsidRDefault="00202D3A" w:rsidP="00202D3A">
      <w:pPr>
        <w:rPr>
          <w:sz w:val="24"/>
          <w:szCs w:val="24"/>
          <w:u w:val="single"/>
          <w:rtl/>
        </w:rPr>
      </w:pPr>
    </w:p>
    <w:p w:rsidR="00202D3A" w:rsidRPr="00202D3A" w:rsidRDefault="00202D3A" w:rsidP="00202D3A">
      <w:pPr>
        <w:rPr>
          <w:sz w:val="24"/>
          <w:szCs w:val="24"/>
          <w:rtl/>
        </w:rPr>
      </w:pPr>
      <w:r w:rsidRPr="00202D3A">
        <w:rPr>
          <w:rFonts w:hint="eastAsia"/>
          <w:sz w:val="24"/>
          <w:szCs w:val="24"/>
          <w:u w:val="single"/>
          <w:rtl/>
        </w:rPr>
        <w:t>באשר</w:t>
      </w:r>
      <w:r w:rsidRPr="00202D3A">
        <w:rPr>
          <w:sz w:val="24"/>
          <w:szCs w:val="24"/>
          <w:u w:val="single"/>
          <w:rtl/>
        </w:rPr>
        <w:t xml:space="preserve"> </w:t>
      </w:r>
      <w:r w:rsidRPr="00202D3A">
        <w:rPr>
          <w:rFonts w:hint="eastAsia"/>
          <w:sz w:val="24"/>
          <w:szCs w:val="24"/>
          <w:u w:val="single"/>
          <w:rtl/>
        </w:rPr>
        <w:t>לעמידה</w:t>
      </w:r>
      <w:r w:rsidRPr="00202D3A">
        <w:rPr>
          <w:sz w:val="24"/>
          <w:szCs w:val="24"/>
          <w:u w:val="single"/>
          <w:rtl/>
        </w:rPr>
        <w:t xml:space="preserve"> </w:t>
      </w:r>
      <w:r w:rsidRPr="00202D3A">
        <w:rPr>
          <w:rFonts w:hint="eastAsia"/>
          <w:sz w:val="24"/>
          <w:szCs w:val="24"/>
          <w:u w:val="single"/>
          <w:rtl/>
        </w:rPr>
        <w:t>בדרישות</w:t>
      </w:r>
      <w:r w:rsidRPr="00202D3A">
        <w:rPr>
          <w:sz w:val="24"/>
          <w:szCs w:val="24"/>
          <w:u w:val="single"/>
          <w:rtl/>
        </w:rPr>
        <w:t xml:space="preserve"> </w:t>
      </w:r>
      <w:r w:rsidRPr="00202D3A">
        <w:rPr>
          <w:rFonts w:hint="eastAsia"/>
          <w:sz w:val="24"/>
          <w:szCs w:val="24"/>
          <w:u w:val="single"/>
          <w:rtl/>
        </w:rPr>
        <w:t>נוהל</w:t>
      </w:r>
      <w:r w:rsidRPr="00202D3A">
        <w:rPr>
          <w:sz w:val="24"/>
          <w:szCs w:val="24"/>
          <w:u w:val="single"/>
          <w:rtl/>
        </w:rPr>
        <w:t xml:space="preserve"> </w:t>
      </w:r>
      <w:r w:rsidRPr="00202D3A">
        <w:rPr>
          <w:rFonts w:hint="eastAsia"/>
          <w:sz w:val="24"/>
          <w:szCs w:val="24"/>
          <w:u w:val="single"/>
          <w:rtl/>
        </w:rPr>
        <w:t>ניטור</w:t>
      </w:r>
      <w:r w:rsidRPr="00202D3A">
        <w:rPr>
          <w:sz w:val="24"/>
          <w:szCs w:val="24"/>
          <w:u w:val="single"/>
          <w:rtl/>
        </w:rPr>
        <w:t xml:space="preserve"> </w:t>
      </w:r>
      <w:r w:rsidRPr="00202D3A">
        <w:rPr>
          <w:rFonts w:hint="eastAsia"/>
          <w:sz w:val="24"/>
          <w:szCs w:val="24"/>
          <w:u w:val="single"/>
          <w:rtl/>
        </w:rPr>
        <w:t>ארובות</w:t>
      </w:r>
      <w:r w:rsidRPr="00202D3A">
        <w:rPr>
          <w:sz w:val="24"/>
          <w:szCs w:val="24"/>
          <w:u w:val="single"/>
          <w:rtl/>
        </w:rPr>
        <w:t>:</w:t>
      </w:r>
      <w:r w:rsidRPr="00202D3A">
        <w:rPr>
          <w:rFonts w:hint="cs"/>
          <w:sz w:val="24"/>
          <w:szCs w:val="24"/>
          <w:u w:val="single"/>
          <w:rtl/>
        </w:rPr>
        <w:t xml:space="preserve"> </w:t>
      </w:r>
      <w:r w:rsidRPr="00202D3A">
        <w:rPr>
          <w:rFonts w:hint="cs"/>
          <w:sz w:val="24"/>
          <w:szCs w:val="24"/>
          <w:rtl/>
        </w:rPr>
        <w:t xml:space="preserve">המשרד אינו מסכים לטענת המבקר כי היו "ליקויים שלא אפשרו קבלת תמונת מצב מהימנה ומדויקת על ריכוז המזהמים הנפלטים מהמפעלים". במהלך שנת 2018 עדכן המשרד את נוהלי ניטור הארובות שלו מ-2011. מטרת העדכון הייתה להבטיח איכות טובה יותר של ניטור, בסטנדרטים מתקדמים יותר. </w:t>
      </w:r>
    </w:p>
    <w:p w:rsidR="00202D3A" w:rsidRPr="00202D3A" w:rsidRDefault="00202D3A" w:rsidP="00202D3A">
      <w:pPr>
        <w:rPr>
          <w:sz w:val="24"/>
          <w:szCs w:val="24"/>
          <w:rtl/>
        </w:rPr>
      </w:pPr>
    </w:p>
    <w:p w:rsidR="00202D3A" w:rsidRPr="00202D3A" w:rsidRDefault="00202D3A" w:rsidP="00202D3A">
      <w:pPr>
        <w:rPr>
          <w:sz w:val="24"/>
          <w:szCs w:val="24"/>
          <w:rtl/>
        </w:rPr>
      </w:pPr>
      <w:r w:rsidRPr="00202D3A">
        <w:rPr>
          <w:rFonts w:hint="cs"/>
          <w:sz w:val="24"/>
          <w:szCs w:val="24"/>
          <w:rtl/>
        </w:rPr>
        <w:t xml:space="preserve">ואכן, חלק נכבד מהמפעלים לא עמד בלוחות הזמנים למעבר לנוהל החדש. בעקבות זאת הגביר המשרד את פעולות האכיפה, וכיום במפרץ חיפה </w:t>
      </w:r>
      <w:r w:rsidRPr="00202D3A">
        <w:rPr>
          <w:sz w:val="24"/>
          <w:szCs w:val="24"/>
        </w:rPr>
        <w:t>34</w:t>
      </w:r>
      <w:r w:rsidRPr="00202D3A">
        <w:rPr>
          <w:rFonts w:hint="cs"/>
          <w:sz w:val="24"/>
          <w:szCs w:val="24"/>
          <w:rtl/>
        </w:rPr>
        <w:t xml:space="preserve"> מערכות ניטור עומדות בנוהל מתוך 62 הנדרשות לעמידה בנוהל, </w:t>
      </w:r>
      <w:r w:rsidRPr="00202D3A">
        <w:rPr>
          <w:sz w:val="24"/>
          <w:szCs w:val="24"/>
          <w:rtl/>
        </w:rPr>
        <w:t xml:space="preserve">והשאר </w:t>
      </w:r>
      <w:r w:rsidRPr="00202D3A">
        <w:rPr>
          <w:rFonts w:hint="cs"/>
          <w:sz w:val="24"/>
          <w:szCs w:val="24"/>
          <w:rtl/>
        </w:rPr>
        <w:t>מצויות</w:t>
      </w:r>
      <w:r w:rsidRPr="00202D3A">
        <w:rPr>
          <w:sz w:val="24"/>
          <w:szCs w:val="24"/>
          <w:rtl/>
        </w:rPr>
        <w:t xml:space="preserve"> בשלבי אכיפה או הסדרה</w:t>
      </w:r>
      <w:r w:rsidRPr="00202D3A">
        <w:rPr>
          <w:rFonts w:hint="cs"/>
          <w:sz w:val="24"/>
          <w:szCs w:val="24"/>
          <w:rtl/>
        </w:rPr>
        <w:t xml:space="preserve"> שונים. </w:t>
      </w:r>
    </w:p>
    <w:p w:rsidR="00202D3A" w:rsidRPr="00202D3A" w:rsidRDefault="00202D3A" w:rsidP="00202D3A">
      <w:pPr>
        <w:rPr>
          <w:sz w:val="24"/>
          <w:szCs w:val="24"/>
          <w:rtl/>
        </w:rPr>
      </w:pPr>
    </w:p>
    <w:p w:rsidR="00202D3A" w:rsidRPr="00202D3A" w:rsidRDefault="00202D3A" w:rsidP="00202D3A">
      <w:pPr>
        <w:rPr>
          <w:sz w:val="24"/>
          <w:szCs w:val="24"/>
          <w:rtl/>
        </w:rPr>
      </w:pPr>
      <w:r w:rsidRPr="00202D3A">
        <w:rPr>
          <w:rFonts w:hint="cs"/>
          <w:sz w:val="24"/>
          <w:szCs w:val="24"/>
          <w:rtl/>
        </w:rPr>
        <w:t>המעבר לנוהל המעודכן לא מנע מהמשרד או מהציבור לקבל תמונת מצב מהימנה על פליטות המזהמים, שכן המשרד ביצע דיגום אינטנסיבי של פליטות מזהמים במפעלי מפרץ חיפה: ארובות המפעלים נדגמו בתדירות גבוהה, הן בדיגומים שבוצעו על-ידי מעבדות מוסמכות עבור המפעלים והן בדגימות פתע שביצע המשרד - כך שבידי המשרד הייתה תמונת מצב על פליטות המזהמים מארובות מפעלי מפרץ חיפה.</w:t>
      </w:r>
    </w:p>
    <w:p w:rsidR="00202D3A" w:rsidRPr="00202D3A" w:rsidRDefault="00202D3A" w:rsidP="00202D3A">
      <w:pPr>
        <w:rPr>
          <w:sz w:val="24"/>
          <w:szCs w:val="24"/>
          <w:rtl/>
        </w:rPr>
      </w:pPr>
    </w:p>
    <w:p w:rsidR="00202D3A" w:rsidRPr="00202D3A" w:rsidRDefault="00202D3A" w:rsidP="00202D3A">
      <w:pPr>
        <w:rPr>
          <w:sz w:val="24"/>
          <w:szCs w:val="24"/>
          <w:rtl/>
        </w:rPr>
      </w:pPr>
      <w:r w:rsidRPr="00202D3A">
        <w:rPr>
          <w:rFonts w:hint="eastAsia"/>
          <w:sz w:val="24"/>
          <w:szCs w:val="24"/>
          <w:u w:val="single"/>
          <w:rtl/>
        </w:rPr>
        <w:t>באשר</w:t>
      </w:r>
      <w:r w:rsidRPr="00202D3A">
        <w:rPr>
          <w:sz w:val="24"/>
          <w:szCs w:val="24"/>
          <w:u w:val="single"/>
          <w:rtl/>
        </w:rPr>
        <w:t xml:space="preserve"> </w:t>
      </w:r>
      <w:r w:rsidRPr="00202D3A">
        <w:rPr>
          <w:rFonts w:hint="eastAsia"/>
          <w:sz w:val="24"/>
          <w:szCs w:val="24"/>
          <w:u w:val="single"/>
          <w:rtl/>
        </w:rPr>
        <w:t>לעמידה</w:t>
      </w:r>
      <w:r w:rsidRPr="00202D3A">
        <w:rPr>
          <w:sz w:val="24"/>
          <w:szCs w:val="24"/>
          <w:u w:val="single"/>
          <w:rtl/>
        </w:rPr>
        <w:t xml:space="preserve"> </w:t>
      </w:r>
      <w:r w:rsidRPr="00202D3A">
        <w:rPr>
          <w:rFonts w:hint="eastAsia"/>
          <w:sz w:val="24"/>
          <w:szCs w:val="24"/>
          <w:u w:val="single"/>
          <w:rtl/>
        </w:rPr>
        <w:t>בנוהל</w:t>
      </w:r>
      <w:r w:rsidRPr="00202D3A">
        <w:rPr>
          <w:sz w:val="24"/>
          <w:szCs w:val="24"/>
          <w:u w:val="single"/>
          <w:rtl/>
        </w:rPr>
        <w:t xml:space="preserve"> </w:t>
      </w:r>
      <w:r w:rsidRPr="00202D3A">
        <w:rPr>
          <w:rFonts w:hint="eastAsia"/>
          <w:sz w:val="24"/>
          <w:szCs w:val="24"/>
          <w:u w:val="single"/>
          <w:rtl/>
        </w:rPr>
        <w:t>הדיגום</w:t>
      </w:r>
      <w:r w:rsidRPr="00202D3A">
        <w:rPr>
          <w:sz w:val="24"/>
          <w:szCs w:val="24"/>
          <w:u w:val="single"/>
          <w:rtl/>
        </w:rPr>
        <w:t>:</w:t>
      </w:r>
      <w:r w:rsidRPr="00202D3A">
        <w:rPr>
          <w:rFonts w:hint="cs"/>
          <w:sz w:val="24"/>
          <w:szCs w:val="24"/>
          <w:u w:val="single"/>
          <w:rtl/>
        </w:rPr>
        <w:t xml:space="preserve"> </w:t>
      </w:r>
      <w:r w:rsidRPr="00202D3A">
        <w:rPr>
          <w:rFonts w:hint="cs"/>
          <w:sz w:val="24"/>
          <w:szCs w:val="24"/>
          <w:rtl/>
        </w:rPr>
        <w:t xml:space="preserve">המשרד מקבל  את הערת המבקר באשר לאי העמידה של המפעלים בדרישות נוהל הדיגום בעבר ופעל לשיפור המצב. בעקבות פעולות אלו שהושלמו, נכון להיום, כלל הארובות במפעלי התכנית במפרץ חיפה עומדות בנוהל הדיגום וניתן לדגום אותן בדיגום תקני, פרט לארובות במפעל לגין, שבו חלו שינויים בחצי השנה האחרונה הנבדקים בימים אלו על-ידי  המשרד. </w:t>
      </w:r>
    </w:p>
    <w:p w:rsidR="00202D3A" w:rsidRPr="00202D3A" w:rsidRDefault="00202D3A" w:rsidP="00202D3A">
      <w:pPr>
        <w:rPr>
          <w:sz w:val="24"/>
          <w:szCs w:val="24"/>
          <w:rtl/>
        </w:rPr>
      </w:pPr>
    </w:p>
    <w:p w:rsidR="00202D3A" w:rsidRPr="00202D3A" w:rsidRDefault="00202D3A" w:rsidP="00202D3A">
      <w:pPr>
        <w:pStyle w:val="ListParagraph"/>
        <w:ind w:left="0"/>
        <w:rPr>
          <w:sz w:val="24"/>
          <w:szCs w:val="24"/>
          <w:rtl/>
        </w:rPr>
      </w:pPr>
      <w:r w:rsidRPr="00202D3A">
        <w:rPr>
          <w:rFonts w:cs="David" w:hint="eastAsia"/>
          <w:sz w:val="24"/>
          <w:szCs w:val="24"/>
          <w:u w:val="single"/>
          <w:rtl/>
        </w:rPr>
        <w:t>לעניין</w:t>
      </w:r>
      <w:r w:rsidRPr="00202D3A">
        <w:rPr>
          <w:rFonts w:cs="David"/>
          <w:sz w:val="24"/>
          <w:szCs w:val="24"/>
          <w:u w:val="single"/>
          <w:rtl/>
        </w:rPr>
        <w:t xml:space="preserve"> ביצוע דיגומים תקופתיים במימון המפעלים:</w:t>
      </w:r>
      <w:r w:rsidRPr="00202D3A">
        <w:rPr>
          <w:rFonts w:cs="David"/>
          <w:b/>
          <w:bCs/>
          <w:sz w:val="24"/>
          <w:szCs w:val="24"/>
          <w:rtl/>
        </w:rPr>
        <w:t xml:space="preserve"> </w:t>
      </w:r>
      <w:r w:rsidRPr="00202D3A">
        <w:rPr>
          <w:rFonts w:cs="David"/>
          <w:sz w:val="24"/>
          <w:szCs w:val="24"/>
          <w:rtl/>
        </w:rPr>
        <w:t xml:space="preserve"> </w:t>
      </w:r>
      <w:r w:rsidRPr="00202D3A">
        <w:rPr>
          <w:rFonts w:cs="David" w:hint="cs"/>
          <w:sz w:val="24"/>
          <w:szCs w:val="24"/>
          <w:rtl/>
        </w:rPr>
        <w:t>המ</w:t>
      </w:r>
      <w:r w:rsidRPr="00202D3A">
        <w:rPr>
          <w:rFonts w:cs="David" w:hint="eastAsia"/>
          <w:sz w:val="24"/>
          <w:szCs w:val="24"/>
          <w:rtl/>
        </w:rPr>
        <w:t>שרד</w:t>
      </w:r>
      <w:r w:rsidRPr="00202D3A">
        <w:rPr>
          <w:rFonts w:cs="David"/>
          <w:sz w:val="24"/>
          <w:szCs w:val="24"/>
          <w:rtl/>
        </w:rPr>
        <w:t xml:space="preserve"> </w:t>
      </w:r>
      <w:r w:rsidRPr="00202D3A">
        <w:rPr>
          <w:rFonts w:cs="David" w:hint="eastAsia"/>
          <w:sz w:val="24"/>
          <w:szCs w:val="24"/>
          <w:rtl/>
        </w:rPr>
        <w:t>מקפיד</w:t>
      </w:r>
      <w:r w:rsidRPr="00202D3A">
        <w:rPr>
          <w:rFonts w:cs="David"/>
          <w:sz w:val="24"/>
          <w:szCs w:val="24"/>
          <w:rtl/>
        </w:rPr>
        <w:t xml:space="preserve"> </w:t>
      </w:r>
      <w:r w:rsidRPr="00202D3A">
        <w:rPr>
          <w:rFonts w:cs="David" w:hint="eastAsia"/>
          <w:sz w:val="24"/>
          <w:szCs w:val="24"/>
          <w:rtl/>
        </w:rPr>
        <w:t>על</w:t>
      </w:r>
      <w:r w:rsidRPr="00202D3A">
        <w:rPr>
          <w:rFonts w:cs="David"/>
          <w:sz w:val="24"/>
          <w:szCs w:val="24"/>
          <w:rtl/>
        </w:rPr>
        <w:t xml:space="preserve"> </w:t>
      </w:r>
      <w:r w:rsidRPr="00202D3A">
        <w:rPr>
          <w:rFonts w:cs="David" w:hint="eastAsia"/>
          <w:sz w:val="24"/>
          <w:szCs w:val="24"/>
          <w:rtl/>
        </w:rPr>
        <w:t>עיקרון</w:t>
      </w:r>
      <w:r w:rsidRPr="00202D3A">
        <w:rPr>
          <w:rFonts w:cs="David"/>
          <w:sz w:val="24"/>
          <w:szCs w:val="24"/>
          <w:rtl/>
        </w:rPr>
        <w:t xml:space="preserve"> "המזהם </w:t>
      </w:r>
      <w:r w:rsidRPr="00202D3A">
        <w:rPr>
          <w:rFonts w:cs="David" w:hint="eastAsia"/>
          <w:sz w:val="24"/>
          <w:szCs w:val="24"/>
          <w:rtl/>
        </w:rPr>
        <w:t>משלם</w:t>
      </w:r>
      <w:r w:rsidRPr="00202D3A">
        <w:rPr>
          <w:rFonts w:cs="David" w:hint="cs"/>
          <w:sz w:val="24"/>
          <w:szCs w:val="24"/>
          <w:rtl/>
        </w:rPr>
        <w:t>" ועל כן נדרשים המפעלים לממן את ביצוע הדיגומים התקופתיים</w:t>
      </w:r>
      <w:r w:rsidRPr="00202D3A">
        <w:rPr>
          <w:rFonts w:cs="David"/>
          <w:sz w:val="24"/>
          <w:szCs w:val="24"/>
          <w:rtl/>
        </w:rPr>
        <w:t xml:space="preserve">. </w:t>
      </w:r>
      <w:r w:rsidRPr="00202D3A">
        <w:rPr>
          <w:rFonts w:cs="David" w:hint="cs"/>
          <w:sz w:val="24"/>
          <w:szCs w:val="24"/>
          <w:rtl/>
        </w:rPr>
        <w:t>על  מנת להבטיח דיגומים אמינים ומקצועיים ולהבטיח את שמירת האינטרס הציבורי מבצע המשרד מספר בקרות:</w:t>
      </w:r>
    </w:p>
    <w:p w:rsidR="00202D3A" w:rsidRPr="00202D3A" w:rsidRDefault="00202D3A" w:rsidP="00202D3A">
      <w:pPr>
        <w:pStyle w:val="ListParagraph"/>
        <w:ind w:left="0"/>
        <w:rPr>
          <w:sz w:val="24"/>
          <w:szCs w:val="24"/>
          <w:rtl/>
        </w:rPr>
      </w:pPr>
    </w:p>
    <w:p w:rsidR="00202D3A" w:rsidRPr="00202D3A" w:rsidRDefault="00202D3A" w:rsidP="00202D3A">
      <w:pPr>
        <w:pStyle w:val="ListParagraph"/>
        <w:ind w:left="0"/>
        <w:rPr>
          <w:sz w:val="24"/>
          <w:szCs w:val="24"/>
          <w:rtl/>
        </w:rPr>
      </w:pPr>
      <w:r w:rsidRPr="00202D3A">
        <w:rPr>
          <w:rFonts w:cs="David" w:hint="cs"/>
          <w:sz w:val="24"/>
          <w:szCs w:val="24"/>
          <w:rtl/>
        </w:rPr>
        <w:t xml:space="preserve">1. </w:t>
      </w:r>
      <w:r w:rsidRPr="00202D3A">
        <w:rPr>
          <w:rFonts w:cs="David" w:hint="eastAsia"/>
          <w:sz w:val="24"/>
          <w:szCs w:val="24"/>
          <w:rtl/>
        </w:rPr>
        <w:t>החברות</w:t>
      </w:r>
      <w:r w:rsidRPr="00202D3A">
        <w:rPr>
          <w:rFonts w:cs="David"/>
          <w:sz w:val="24"/>
          <w:szCs w:val="24"/>
          <w:rtl/>
        </w:rPr>
        <w:t xml:space="preserve"> הדוגמות נדרשות לעמוד בהסמכה </w:t>
      </w:r>
      <w:r w:rsidRPr="00202D3A">
        <w:rPr>
          <w:rFonts w:cs="David" w:hint="eastAsia"/>
          <w:sz w:val="24"/>
          <w:szCs w:val="24"/>
          <w:rtl/>
        </w:rPr>
        <w:t>ע</w:t>
      </w:r>
      <w:r w:rsidRPr="00202D3A">
        <w:rPr>
          <w:rFonts w:cs="David" w:hint="cs"/>
          <w:sz w:val="24"/>
          <w:szCs w:val="24"/>
          <w:rtl/>
        </w:rPr>
        <w:t xml:space="preserve">ל-ידי </w:t>
      </w:r>
      <w:r w:rsidRPr="00202D3A">
        <w:rPr>
          <w:rFonts w:cs="David" w:hint="eastAsia"/>
          <w:sz w:val="24"/>
          <w:szCs w:val="24"/>
          <w:rtl/>
        </w:rPr>
        <w:t>הרשות</w:t>
      </w:r>
      <w:r w:rsidRPr="00202D3A">
        <w:rPr>
          <w:rFonts w:cs="David"/>
          <w:sz w:val="24"/>
          <w:szCs w:val="24"/>
          <w:rtl/>
        </w:rPr>
        <w:t xml:space="preserve"> </w:t>
      </w:r>
      <w:r w:rsidRPr="00202D3A">
        <w:rPr>
          <w:rFonts w:cs="David" w:hint="eastAsia"/>
          <w:sz w:val="24"/>
          <w:szCs w:val="24"/>
          <w:rtl/>
        </w:rPr>
        <w:t>להסמכת</w:t>
      </w:r>
      <w:r w:rsidRPr="00202D3A">
        <w:rPr>
          <w:rFonts w:cs="David"/>
          <w:sz w:val="24"/>
          <w:szCs w:val="24"/>
          <w:rtl/>
        </w:rPr>
        <w:t xml:space="preserve"> </w:t>
      </w:r>
      <w:r w:rsidRPr="00202D3A">
        <w:rPr>
          <w:rFonts w:cs="David" w:hint="eastAsia"/>
          <w:sz w:val="24"/>
          <w:szCs w:val="24"/>
          <w:rtl/>
        </w:rPr>
        <w:t>מעבדות</w:t>
      </w:r>
      <w:r w:rsidRPr="00202D3A">
        <w:rPr>
          <w:rFonts w:cs="David" w:hint="cs"/>
          <w:sz w:val="24"/>
          <w:szCs w:val="24"/>
          <w:rtl/>
        </w:rPr>
        <w:t>, שהיא גורם בלתי תלוי ומקצועי</w:t>
      </w:r>
      <w:r w:rsidRPr="00202D3A">
        <w:rPr>
          <w:rFonts w:cs="David"/>
          <w:sz w:val="24"/>
          <w:szCs w:val="24"/>
          <w:rtl/>
        </w:rPr>
        <w:t>.</w:t>
      </w:r>
    </w:p>
    <w:p w:rsidR="00202D3A" w:rsidRPr="00202D3A" w:rsidRDefault="00202D3A" w:rsidP="00202D3A">
      <w:pPr>
        <w:pStyle w:val="ListParagraph"/>
        <w:ind w:left="0"/>
        <w:rPr>
          <w:sz w:val="24"/>
          <w:szCs w:val="24"/>
          <w:rtl/>
        </w:rPr>
      </w:pPr>
      <w:r w:rsidRPr="00202D3A">
        <w:rPr>
          <w:rFonts w:cs="David" w:hint="cs"/>
          <w:sz w:val="24"/>
          <w:szCs w:val="24"/>
          <w:rtl/>
        </w:rPr>
        <w:t xml:space="preserve">2. </w:t>
      </w:r>
      <w:r w:rsidRPr="00202D3A">
        <w:rPr>
          <w:rFonts w:cs="David" w:hint="eastAsia"/>
          <w:sz w:val="24"/>
          <w:szCs w:val="24"/>
          <w:rtl/>
        </w:rPr>
        <w:t>המשרד</w:t>
      </w:r>
      <w:r w:rsidRPr="00202D3A">
        <w:rPr>
          <w:rFonts w:cs="David"/>
          <w:sz w:val="24"/>
          <w:szCs w:val="24"/>
          <w:rtl/>
        </w:rPr>
        <w:t xml:space="preserve"> מפעיל אמצעי פיקוח על </w:t>
      </w:r>
      <w:r w:rsidRPr="00202D3A">
        <w:rPr>
          <w:rFonts w:cs="David" w:hint="eastAsia"/>
          <w:sz w:val="24"/>
          <w:szCs w:val="24"/>
          <w:rtl/>
        </w:rPr>
        <w:t>מנת</w:t>
      </w:r>
      <w:r w:rsidRPr="00202D3A">
        <w:rPr>
          <w:rFonts w:cs="David"/>
          <w:sz w:val="24"/>
          <w:szCs w:val="24"/>
          <w:rtl/>
        </w:rPr>
        <w:t xml:space="preserve"> </w:t>
      </w:r>
      <w:r w:rsidRPr="00202D3A">
        <w:rPr>
          <w:rFonts w:cs="David" w:hint="eastAsia"/>
          <w:sz w:val="24"/>
          <w:szCs w:val="24"/>
          <w:rtl/>
        </w:rPr>
        <w:t>לוודא</w:t>
      </w:r>
      <w:r w:rsidRPr="00202D3A">
        <w:rPr>
          <w:rFonts w:cs="David"/>
          <w:sz w:val="24"/>
          <w:szCs w:val="24"/>
          <w:rtl/>
        </w:rPr>
        <w:t xml:space="preserve"> </w:t>
      </w:r>
      <w:r w:rsidRPr="00202D3A">
        <w:rPr>
          <w:rFonts w:cs="David" w:hint="eastAsia"/>
          <w:sz w:val="24"/>
          <w:szCs w:val="24"/>
          <w:rtl/>
        </w:rPr>
        <w:t>שהדיגומים</w:t>
      </w:r>
      <w:r w:rsidRPr="00202D3A">
        <w:rPr>
          <w:rFonts w:cs="David"/>
          <w:sz w:val="24"/>
          <w:szCs w:val="24"/>
          <w:rtl/>
        </w:rPr>
        <w:t xml:space="preserve"> </w:t>
      </w:r>
      <w:r w:rsidRPr="00202D3A">
        <w:rPr>
          <w:rFonts w:cs="David" w:hint="eastAsia"/>
          <w:sz w:val="24"/>
          <w:szCs w:val="24"/>
          <w:rtl/>
        </w:rPr>
        <w:t>מתבצעים</w:t>
      </w:r>
      <w:r w:rsidRPr="00202D3A">
        <w:rPr>
          <w:rFonts w:cs="David"/>
          <w:sz w:val="24"/>
          <w:szCs w:val="24"/>
          <w:rtl/>
        </w:rPr>
        <w:t xml:space="preserve"> </w:t>
      </w:r>
      <w:r w:rsidRPr="00202D3A">
        <w:rPr>
          <w:rFonts w:cs="David" w:hint="eastAsia"/>
          <w:sz w:val="24"/>
          <w:szCs w:val="24"/>
          <w:rtl/>
        </w:rPr>
        <w:t>בהתאם</w:t>
      </w:r>
      <w:r w:rsidRPr="00202D3A">
        <w:rPr>
          <w:rFonts w:cs="David"/>
          <w:sz w:val="24"/>
          <w:szCs w:val="24"/>
          <w:rtl/>
        </w:rPr>
        <w:t xml:space="preserve"> </w:t>
      </w:r>
      <w:r w:rsidRPr="00202D3A">
        <w:rPr>
          <w:rFonts w:cs="David" w:hint="eastAsia"/>
          <w:sz w:val="24"/>
          <w:szCs w:val="24"/>
          <w:rtl/>
        </w:rPr>
        <w:t>לנדרש</w:t>
      </w:r>
      <w:r w:rsidRPr="00202D3A">
        <w:rPr>
          <w:rFonts w:cs="David"/>
          <w:sz w:val="24"/>
          <w:szCs w:val="24"/>
          <w:rtl/>
        </w:rPr>
        <w:t xml:space="preserve">, </w:t>
      </w:r>
      <w:r w:rsidRPr="00202D3A">
        <w:rPr>
          <w:rFonts w:cs="David" w:hint="eastAsia"/>
          <w:sz w:val="24"/>
          <w:szCs w:val="24"/>
          <w:rtl/>
        </w:rPr>
        <w:t>ובין</w:t>
      </w:r>
      <w:r w:rsidRPr="00202D3A">
        <w:rPr>
          <w:rFonts w:cs="David"/>
          <w:sz w:val="24"/>
          <w:szCs w:val="24"/>
          <w:rtl/>
        </w:rPr>
        <w:t xml:space="preserve"> </w:t>
      </w:r>
      <w:r w:rsidRPr="00202D3A">
        <w:rPr>
          <w:rFonts w:cs="David" w:hint="eastAsia"/>
          <w:sz w:val="24"/>
          <w:szCs w:val="24"/>
          <w:rtl/>
        </w:rPr>
        <w:t>היתר</w:t>
      </w:r>
      <w:r w:rsidRPr="00202D3A">
        <w:rPr>
          <w:rFonts w:cs="David"/>
          <w:sz w:val="24"/>
          <w:szCs w:val="24"/>
          <w:rtl/>
        </w:rPr>
        <w:t xml:space="preserve"> </w:t>
      </w:r>
      <w:r w:rsidRPr="00202D3A">
        <w:rPr>
          <w:rFonts w:cs="David" w:hint="eastAsia"/>
          <w:sz w:val="24"/>
          <w:szCs w:val="24"/>
          <w:rtl/>
        </w:rPr>
        <w:t>פיקוחי</w:t>
      </w:r>
      <w:r w:rsidRPr="00202D3A">
        <w:rPr>
          <w:rFonts w:cs="David"/>
          <w:sz w:val="24"/>
          <w:szCs w:val="24"/>
          <w:rtl/>
        </w:rPr>
        <w:t xml:space="preserve"> </w:t>
      </w:r>
      <w:r w:rsidRPr="00202D3A">
        <w:rPr>
          <w:rFonts w:cs="David" w:hint="eastAsia"/>
          <w:sz w:val="24"/>
          <w:szCs w:val="24"/>
          <w:rtl/>
        </w:rPr>
        <w:t>פתע</w:t>
      </w:r>
      <w:r w:rsidRPr="00202D3A">
        <w:rPr>
          <w:rFonts w:cs="David"/>
          <w:sz w:val="24"/>
          <w:szCs w:val="24"/>
          <w:rtl/>
        </w:rPr>
        <w:t xml:space="preserve"> </w:t>
      </w:r>
      <w:r w:rsidRPr="00202D3A">
        <w:rPr>
          <w:rFonts w:cs="David" w:hint="eastAsia"/>
          <w:sz w:val="24"/>
          <w:szCs w:val="24"/>
          <w:rtl/>
        </w:rPr>
        <w:t>על</w:t>
      </w:r>
      <w:r w:rsidRPr="00202D3A">
        <w:rPr>
          <w:rFonts w:cs="David"/>
          <w:sz w:val="24"/>
          <w:szCs w:val="24"/>
          <w:rtl/>
        </w:rPr>
        <w:t xml:space="preserve"> </w:t>
      </w:r>
      <w:r w:rsidRPr="00202D3A">
        <w:rPr>
          <w:rFonts w:cs="David" w:hint="eastAsia"/>
          <w:sz w:val="24"/>
          <w:szCs w:val="24"/>
          <w:rtl/>
        </w:rPr>
        <w:t>ביצוע</w:t>
      </w:r>
      <w:r w:rsidRPr="00202D3A">
        <w:rPr>
          <w:rFonts w:cs="David"/>
          <w:sz w:val="24"/>
          <w:szCs w:val="24"/>
          <w:rtl/>
        </w:rPr>
        <w:t xml:space="preserve"> </w:t>
      </w:r>
      <w:r w:rsidRPr="00202D3A">
        <w:rPr>
          <w:rFonts w:cs="David" w:hint="eastAsia"/>
          <w:sz w:val="24"/>
          <w:szCs w:val="24"/>
          <w:rtl/>
        </w:rPr>
        <w:t>הדיגומים</w:t>
      </w:r>
      <w:r w:rsidRPr="00202D3A">
        <w:rPr>
          <w:rFonts w:cs="David"/>
          <w:sz w:val="24"/>
          <w:szCs w:val="24"/>
          <w:rtl/>
        </w:rPr>
        <w:t xml:space="preserve"> </w:t>
      </w:r>
      <w:r w:rsidRPr="00202D3A">
        <w:rPr>
          <w:rFonts w:cs="David" w:hint="eastAsia"/>
          <w:sz w:val="24"/>
          <w:szCs w:val="24"/>
          <w:rtl/>
        </w:rPr>
        <w:t>ע</w:t>
      </w:r>
      <w:r w:rsidRPr="00202D3A">
        <w:rPr>
          <w:rFonts w:cs="David"/>
          <w:sz w:val="24"/>
          <w:szCs w:val="24"/>
          <w:rtl/>
        </w:rPr>
        <w:t xml:space="preserve">"י </w:t>
      </w:r>
      <w:r w:rsidRPr="00202D3A">
        <w:rPr>
          <w:rFonts w:cs="David" w:hint="eastAsia"/>
          <w:sz w:val="24"/>
          <w:szCs w:val="24"/>
          <w:rtl/>
        </w:rPr>
        <w:t>חברות</w:t>
      </w:r>
      <w:r w:rsidRPr="00202D3A">
        <w:rPr>
          <w:rFonts w:cs="David"/>
          <w:sz w:val="24"/>
          <w:szCs w:val="24"/>
          <w:rtl/>
        </w:rPr>
        <w:t xml:space="preserve"> </w:t>
      </w:r>
      <w:r w:rsidRPr="00202D3A">
        <w:rPr>
          <w:rFonts w:cs="David" w:hint="eastAsia"/>
          <w:sz w:val="24"/>
          <w:szCs w:val="24"/>
          <w:rtl/>
        </w:rPr>
        <w:t>הדיגום</w:t>
      </w:r>
      <w:r w:rsidRPr="00202D3A">
        <w:rPr>
          <w:rFonts w:cs="David" w:hint="cs"/>
          <w:sz w:val="24"/>
          <w:szCs w:val="24"/>
          <w:rtl/>
        </w:rPr>
        <w:t>.</w:t>
      </w:r>
    </w:p>
    <w:p w:rsidR="00202D3A" w:rsidRPr="00202D3A" w:rsidRDefault="00202D3A" w:rsidP="00202D3A">
      <w:pPr>
        <w:pStyle w:val="ListParagraph"/>
        <w:ind w:left="0"/>
        <w:rPr>
          <w:b/>
          <w:bCs/>
          <w:sz w:val="24"/>
          <w:szCs w:val="24"/>
          <w:rtl/>
        </w:rPr>
      </w:pPr>
      <w:r w:rsidRPr="00202D3A">
        <w:rPr>
          <w:rFonts w:cs="David" w:hint="cs"/>
          <w:sz w:val="24"/>
          <w:szCs w:val="24"/>
          <w:rtl/>
        </w:rPr>
        <w:t xml:space="preserve">3. בנוסף, </w:t>
      </w:r>
      <w:r w:rsidRPr="00202D3A">
        <w:rPr>
          <w:rFonts w:cs="David" w:hint="eastAsia"/>
          <w:sz w:val="24"/>
          <w:szCs w:val="24"/>
          <w:rtl/>
        </w:rPr>
        <w:t>מבצע</w:t>
      </w:r>
      <w:r w:rsidRPr="00202D3A">
        <w:rPr>
          <w:rFonts w:cs="David" w:hint="cs"/>
          <w:sz w:val="24"/>
          <w:szCs w:val="24"/>
          <w:rtl/>
        </w:rPr>
        <w:t xml:space="preserve"> המשרד</w:t>
      </w:r>
      <w:r w:rsidRPr="00202D3A">
        <w:rPr>
          <w:rFonts w:cs="David"/>
          <w:sz w:val="24"/>
          <w:szCs w:val="24"/>
          <w:rtl/>
        </w:rPr>
        <w:t xml:space="preserve"> בדיקות פתע </w:t>
      </w:r>
      <w:r w:rsidRPr="00202D3A">
        <w:rPr>
          <w:rFonts w:cs="David" w:hint="eastAsia"/>
          <w:sz w:val="24"/>
          <w:szCs w:val="24"/>
          <w:rtl/>
        </w:rPr>
        <w:t>מטעמו</w:t>
      </w:r>
      <w:r w:rsidRPr="00202D3A">
        <w:rPr>
          <w:rFonts w:cs="David"/>
          <w:sz w:val="24"/>
          <w:szCs w:val="24"/>
          <w:rtl/>
        </w:rPr>
        <w:t xml:space="preserve">, </w:t>
      </w:r>
      <w:r w:rsidRPr="00202D3A">
        <w:rPr>
          <w:rFonts w:cs="David" w:hint="eastAsia"/>
          <w:sz w:val="24"/>
          <w:szCs w:val="24"/>
          <w:rtl/>
        </w:rPr>
        <w:t>נוסף</w:t>
      </w:r>
      <w:r w:rsidRPr="00202D3A">
        <w:rPr>
          <w:rFonts w:cs="David"/>
          <w:sz w:val="24"/>
          <w:szCs w:val="24"/>
          <w:rtl/>
        </w:rPr>
        <w:t xml:space="preserve"> </w:t>
      </w:r>
      <w:r w:rsidRPr="00202D3A">
        <w:rPr>
          <w:rFonts w:cs="David" w:hint="eastAsia"/>
          <w:sz w:val="24"/>
          <w:szCs w:val="24"/>
          <w:rtl/>
        </w:rPr>
        <w:t>על</w:t>
      </w:r>
      <w:r w:rsidRPr="00202D3A">
        <w:rPr>
          <w:rFonts w:cs="David"/>
          <w:sz w:val="24"/>
          <w:szCs w:val="24"/>
          <w:rtl/>
        </w:rPr>
        <w:t xml:space="preserve"> </w:t>
      </w:r>
      <w:r w:rsidRPr="00202D3A">
        <w:rPr>
          <w:rFonts w:cs="David" w:hint="eastAsia"/>
          <w:sz w:val="24"/>
          <w:szCs w:val="24"/>
          <w:rtl/>
        </w:rPr>
        <w:t>הדיגומים</w:t>
      </w:r>
      <w:r w:rsidRPr="00202D3A">
        <w:rPr>
          <w:rFonts w:cs="David"/>
          <w:sz w:val="24"/>
          <w:szCs w:val="24"/>
          <w:rtl/>
        </w:rPr>
        <w:t xml:space="preserve"> </w:t>
      </w:r>
      <w:r w:rsidRPr="00202D3A">
        <w:rPr>
          <w:rFonts w:cs="David" w:hint="eastAsia"/>
          <w:sz w:val="24"/>
          <w:szCs w:val="24"/>
          <w:rtl/>
        </w:rPr>
        <w:t>הנדרשים</w:t>
      </w:r>
      <w:r w:rsidRPr="00202D3A">
        <w:rPr>
          <w:rFonts w:cs="David"/>
          <w:sz w:val="24"/>
          <w:szCs w:val="24"/>
          <w:rtl/>
        </w:rPr>
        <w:t xml:space="preserve"> </w:t>
      </w:r>
      <w:r w:rsidRPr="00202D3A">
        <w:rPr>
          <w:rFonts w:cs="David" w:hint="eastAsia"/>
          <w:sz w:val="24"/>
          <w:szCs w:val="24"/>
          <w:rtl/>
        </w:rPr>
        <w:t>מן</w:t>
      </w:r>
      <w:r w:rsidRPr="00202D3A">
        <w:rPr>
          <w:rFonts w:cs="David"/>
          <w:sz w:val="24"/>
          <w:szCs w:val="24"/>
          <w:rtl/>
        </w:rPr>
        <w:t xml:space="preserve"> </w:t>
      </w:r>
      <w:r w:rsidRPr="00202D3A">
        <w:rPr>
          <w:rFonts w:cs="David" w:hint="eastAsia"/>
          <w:sz w:val="24"/>
          <w:szCs w:val="24"/>
          <w:rtl/>
        </w:rPr>
        <w:t>המפעלים</w:t>
      </w:r>
      <w:r w:rsidRPr="00202D3A">
        <w:rPr>
          <w:rFonts w:cs="David"/>
          <w:sz w:val="24"/>
          <w:szCs w:val="24"/>
          <w:rtl/>
        </w:rPr>
        <w:t>.</w:t>
      </w:r>
    </w:p>
    <w:p w:rsidR="00202D3A" w:rsidRPr="00202D3A" w:rsidRDefault="00202D3A" w:rsidP="00202D3A">
      <w:pPr>
        <w:rPr>
          <w:sz w:val="24"/>
          <w:szCs w:val="24"/>
          <w:rtl/>
        </w:rPr>
      </w:pPr>
    </w:p>
    <w:p w:rsidR="00202D3A" w:rsidRPr="00202D3A" w:rsidRDefault="00202D3A" w:rsidP="00202D3A">
      <w:pPr>
        <w:rPr>
          <w:b/>
          <w:bCs/>
          <w:sz w:val="24"/>
          <w:szCs w:val="24"/>
          <w:rtl/>
        </w:rPr>
      </w:pPr>
      <w:r w:rsidRPr="00202D3A">
        <w:rPr>
          <w:rFonts w:hint="eastAsia"/>
          <w:b/>
          <w:bCs/>
          <w:sz w:val="24"/>
          <w:szCs w:val="24"/>
          <w:rtl/>
        </w:rPr>
        <w:t>תכנון</w:t>
      </w:r>
      <w:r w:rsidRPr="00202D3A">
        <w:rPr>
          <w:b/>
          <w:bCs/>
          <w:sz w:val="24"/>
          <w:szCs w:val="24"/>
          <w:rtl/>
        </w:rPr>
        <w:t xml:space="preserve"> </w:t>
      </w:r>
      <w:r w:rsidRPr="00202D3A">
        <w:rPr>
          <w:rFonts w:hint="eastAsia"/>
          <w:b/>
          <w:bCs/>
          <w:sz w:val="24"/>
          <w:szCs w:val="24"/>
          <w:rtl/>
        </w:rPr>
        <w:t>סטטוטורי</w:t>
      </w:r>
      <w:r w:rsidRPr="00202D3A">
        <w:rPr>
          <w:rFonts w:hint="cs"/>
          <w:sz w:val="24"/>
          <w:szCs w:val="24"/>
          <w:rtl/>
        </w:rPr>
        <w:t xml:space="preserve">: </w:t>
      </w:r>
      <w:r w:rsidRPr="00202D3A">
        <w:rPr>
          <w:sz w:val="24"/>
          <w:szCs w:val="24"/>
          <w:rtl/>
        </w:rPr>
        <w:t xml:space="preserve">האחריות על קידום ואישור תכניות היא של </w:t>
      </w:r>
      <w:proofErr w:type="spellStart"/>
      <w:r w:rsidRPr="00202D3A">
        <w:rPr>
          <w:sz w:val="24"/>
          <w:szCs w:val="24"/>
          <w:rtl/>
        </w:rPr>
        <w:t>מינהל</w:t>
      </w:r>
      <w:proofErr w:type="spellEnd"/>
      <w:r w:rsidRPr="00202D3A">
        <w:rPr>
          <w:sz w:val="24"/>
          <w:szCs w:val="24"/>
          <w:rtl/>
        </w:rPr>
        <w:t xml:space="preserve"> התכנון במשרד האוצר. יצוין, כי הדיונים בתוכנית שהוביל </w:t>
      </w:r>
      <w:proofErr w:type="spellStart"/>
      <w:r w:rsidRPr="00202D3A">
        <w:rPr>
          <w:sz w:val="24"/>
          <w:szCs w:val="24"/>
          <w:rtl/>
        </w:rPr>
        <w:t>מינהל</w:t>
      </w:r>
      <w:proofErr w:type="spellEnd"/>
      <w:r w:rsidRPr="00202D3A">
        <w:rPr>
          <w:sz w:val="24"/>
          <w:szCs w:val="24"/>
          <w:rtl/>
        </w:rPr>
        <w:t xml:space="preserve"> התכנון הסתיימו כבר ב-2008 ולאחר מכן היו רק דיונים ספורדיים במערכת התכנון. עד לפני כשנתיים הרעיון של סגירה או העתקה של המפעלים מהמפרץ לא על</w:t>
      </w:r>
      <w:r w:rsidRPr="00202D3A">
        <w:rPr>
          <w:rFonts w:hint="cs"/>
          <w:sz w:val="24"/>
          <w:szCs w:val="24"/>
          <w:rtl/>
        </w:rPr>
        <w:t xml:space="preserve">ה כלל </w:t>
      </w:r>
      <w:r w:rsidRPr="00202D3A">
        <w:rPr>
          <w:sz w:val="24"/>
          <w:szCs w:val="24"/>
          <w:rtl/>
        </w:rPr>
        <w:t>על הדעת  – ועל כן, הביקורת ב-2019 כעת היא ביקורת בדיעבד על עבודה שנעשתה לפני עשור. המשרד וידא בתהליך זה</w:t>
      </w:r>
      <w:r w:rsidRPr="00202D3A">
        <w:rPr>
          <w:rFonts w:hint="cs"/>
          <w:sz w:val="24"/>
          <w:szCs w:val="24"/>
          <w:rtl/>
        </w:rPr>
        <w:t>,</w:t>
      </w:r>
      <w:r w:rsidRPr="00202D3A">
        <w:rPr>
          <w:sz w:val="24"/>
          <w:szCs w:val="24"/>
          <w:rtl/>
        </w:rPr>
        <w:t xml:space="preserve"> ככל שביכולתו</w:t>
      </w:r>
      <w:r w:rsidRPr="00202D3A">
        <w:rPr>
          <w:rFonts w:hint="cs"/>
          <w:sz w:val="24"/>
          <w:szCs w:val="24"/>
          <w:rtl/>
        </w:rPr>
        <w:t>,</w:t>
      </w:r>
      <w:r w:rsidRPr="00202D3A">
        <w:rPr>
          <w:sz w:val="24"/>
          <w:szCs w:val="24"/>
          <w:rtl/>
        </w:rPr>
        <w:t xml:space="preserve"> כי דרישותיו הסביבתיות יובאו לידי ביטוי בכלל התוכניות, אך כאמור האחריות לקידום התוכניות ולאישורן היא של </w:t>
      </w:r>
      <w:proofErr w:type="spellStart"/>
      <w:r w:rsidRPr="00202D3A">
        <w:rPr>
          <w:sz w:val="24"/>
          <w:szCs w:val="24"/>
          <w:rtl/>
        </w:rPr>
        <w:t>מינהל</w:t>
      </w:r>
      <w:proofErr w:type="spellEnd"/>
      <w:r w:rsidRPr="00202D3A">
        <w:rPr>
          <w:sz w:val="24"/>
          <w:szCs w:val="24"/>
          <w:rtl/>
        </w:rPr>
        <w:t xml:space="preserve"> התכנון.</w:t>
      </w:r>
    </w:p>
    <w:p w:rsidR="00202D3A" w:rsidRPr="00202D3A" w:rsidRDefault="00202D3A" w:rsidP="00202D3A">
      <w:pPr>
        <w:rPr>
          <w:b/>
          <w:bCs/>
          <w:sz w:val="24"/>
          <w:szCs w:val="24"/>
          <w:rtl/>
        </w:rPr>
      </w:pPr>
    </w:p>
    <w:p w:rsidR="00202D3A" w:rsidRPr="00202D3A" w:rsidRDefault="00202D3A" w:rsidP="00202D3A">
      <w:pPr>
        <w:rPr>
          <w:sz w:val="24"/>
          <w:szCs w:val="24"/>
          <w:rtl/>
        </w:rPr>
      </w:pPr>
      <w:r w:rsidRPr="00202D3A">
        <w:rPr>
          <w:rFonts w:hint="cs"/>
          <w:sz w:val="24"/>
          <w:szCs w:val="24"/>
          <w:rtl/>
        </w:rPr>
        <w:t xml:space="preserve">המשרד רואה חשיבות בכך שהממשלה תעשה עבודה נרחבת ומקיפה בנושא. </w:t>
      </w:r>
      <w:r w:rsidRPr="00202D3A">
        <w:rPr>
          <w:sz w:val="24"/>
          <w:szCs w:val="24"/>
          <w:rtl/>
        </w:rPr>
        <w:t>המשרד להגנת הסביבה תומך בכל צעד שיוביל לשיפור איכות האוויר במטרופולין חיפה, ובכלל זה הזזת מפעלים ממיקומם הנוכחי</w:t>
      </w:r>
      <w:r w:rsidRPr="00202D3A">
        <w:rPr>
          <w:rFonts w:hint="cs"/>
          <w:sz w:val="24"/>
          <w:szCs w:val="24"/>
          <w:rtl/>
        </w:rPr>
        <w:t xml:space="preserve"> -</w:t>
      </w:r>
      <w:r w:rsidRPr="00202D3A">
        <w:rPr>
          <w:sz w:val="24"/>
          <w:szCs w:val="24"/>
          <w:rtl/>
        </w:rPr>
        <w:t xml:space="preserve"> ומשאיר את ההיבט הכלכלי והאנרגטי למועצה הלאומית לכלכלה, למשרד האנרגיה ולמשרד האוצר</w:t>
      </w:r>
      <w:r w:rsidRPr="00202D3A">
        <w:rPr>
          <w:sz w:val="24"/>
          <w:szCs w:val="24"/>
        </w:rPr>
        <w:t>.</w:t>
      </w:r>
    </w:p>
    <w:p w:rsidR="00202D3A" w:rsidRPr="00202D3A" w:rsidRDefault="00202D3A" w:rsidP="00202D3A">
      <w:pPr>
        <w:rPr>
          <w:b/>
          <w:bCs/>
          <w:sz w:val="24"/>
          <w:szCs w:val="24"/>
          <w:rtl/>
        </w:rPr>
      </w:pPr>
    </w:p>
    <w:p w:rsidR="00202D3A" w:rsidRPr="00202D3A" w:rsidRDefault="00202D3A" w:rsidP="00202D3A">
      <w:pPr>
        <w:rPr>
          <w:sz w:val="24"/>
          <w:szCs w:val="24"/>
          <w:rtl/>
        </w:rPr>
      </w:pPr>
      <w:r w:rsidRPr="00202D3A">
        <w:rPr>
          <w:rFonts w:hint="cs"/>
          <w:b/>
          <w:bCs/>
          <w:sz w:val="24"/>
          <w:szCs w:val="24"/>
          <w:rtl/>
        </w:rPr>
        <w:lastRenderedPageBreak/>
        <w:t>סקר סיכונים:</w:t>
      </w:r>
      <w:r w:rsidRPr="00202D3A">
        <w:rPr>
          <w:rFonts w:hint="cs"/>
          <w:sz w:val="24"/>
          <w:szCs w:val="24"/>
          <w:rtl/>
        </w:rPr>
        <w:t xml:space="preserve"> </w:t>
      </w:r>
      <w:r w:rsidRPr="00202D3A">
        <w:rPr>
          <w:sz w:val="24"/>
          <w:szCs w:val="24"/>
          <w:rtl/>
        </w:rPr>
        <w:t>מסגרת הכנת הסקר, מונתה ועדה מלווה הכוללת נציגי משרדי ממשלה, רשויות מקומיות, ארגוני סביבה, תעשייה וכוחות התגובה הראשונים. הליך הבדיקה</w:t>
      </w:r>
      <w:r w:rsidRPr="00202D3A">
        <w:rPr>
          <w:rFonts w:hint="cs"/>
          <w:sz w:val="24"/>
          <w:szCs w:val="24"/>
          <w:rtl/>
        </w:rPr>
        <w:t xml:space="preserve"> </w:t>
      </w:r>
      <w:r w:rsidRPr="00202D3A">
        <w:rPr>
          <w:sz w:val="24"/>
          <w:szCs w:val="24"/>
          <w:rtl/>
        </w:rPr>
        <w:t>מול המפעלים הוא קריטי לשם בדיקת הסיכונים</w:t>
      </w:r>
      <w:r w:rsidRPr="00202D3A">
        <w:rPr>
          <w:rFonts w:hint="cs"/>
          <w:sz w:val="24"/>
          <w:szCs w:val="24"/>
          <w:rtl/>
        </w:rPr>
        <w:t>. המשרד מקבל את הביקורת על העיכוב בפרסום סקר הסיכונים המצרפי למפרץ חיפה. הדבר התרחש לאור מורכבותו הגדולה והמתודולוגיה החדשנית שבבסיסו, וכפי שהתחייב בפני הממשלה באחרונה, יפרסם אותו לציבור בימים הקרובים.</w:t>
      </w:r>
    </w:p>
    <w:p w:rsidR="00202D3A" w:rsidRPr="00202D3A" w:rsidRDefault="00202D3A" w:rsidP="00202D3A">
      <w:pPr>
        <w:rPr>
          <w:sz w:val="24"/>
          <w:szCs w:val="24"/>
          <w:rtl/>
        </w:rPr>
      </w:pPr>
    </w:p>
    <w:p w:rsidR="00202D3A" w:rsidRPr="00202D3A" w:rsidRDefault="00202D3A" w:rsidP="00202D3A">
      <w:pPr>
        <w:rPr>
          <w:sz w:val="24"/>
          <w:szCs w:val="24"/>
          <w:rtl/>
        </w:rPr>
      </w:pPr>
      <w:r w:rsidRPr="00202D3A">
        <w:rPr>
          <w:rFonts w:hint="cs"/>
          <w:b/>
          <w:bCs/>
          <w:sz w:val="24"/>
          <w:szCs w:val="24"/>
          <w:rtl/>
        </w:rPr>
        <w:t>מכרז להקמת מפעל אמוניה:</w:t>
      </w:r>
      <w:r w:rsidRPr="00202D3A">
        <w:rPr>
          <w:rFonts w:hint="cs"/>
          <w:sz w:val="24"/>
          <w:szCs w:val="24"/>
          <w:rtl/>
        </w:rPr>
        <w:t xml:space="preserve"> </w:t>
      </w:r>
      <w:r w:rsidRPr="00202D3A">
        <w:rPr>
          <w:sz w:val="24"/>
          <w:szCs w:val="24"/>
          <w:rtl/>
        </w:rPr>
        <w:t xml:space="preserve">הליך הפחתת הסיכון ממערך ייבוא </w:t>
      </w:r>
      <w:proofErr w:type="spellStart"/>
      <w:r w:rsidRPr="00202D3A">
        <w:rPr>
          <w:sz w:val="24"/>
          <w:szCs w:val="24"/>
          <w:rtl/>
        </w:rPr>
        <w:t>האמוניה</w:t>
      </w:r>
      <w:proofErr w:type="spellEnd"/>
      <w:r w:rsidRPr="00202D3A">
        <w:rPr>
          <w:sz w:val="24"/>
          <w:szCs w:val="24"/>
          <w:rtl/>
        </w:rPr>
        <w:t xml:space="preserve"> בחיפה כלל פעילות של המשרד להגנת הסביבה, כחלק מעבודת מטה רחבה של משרדי ממשלה רבים לאורך מספר שנים. המשרד להגנת סביבה הוא זה שהביא בסופו של דבר, במועד המתוכנן, לסגירת המערך לייבוא אמוניה, באמצעים רגולטוריים ישירים ומכוח סמכויותיו לפי חוק החומרים המסוכנים. כמו</w:t>
      </w:r>
      <w:r w:rsidRPr="00202D3A">
        <w:rPr>
          <w:rFonts w:hint="cs"/>
          <w:sz w:val="24"/>
          <w:szCs w:val="24"/>
          <w:rtl/>
        </w:rPr>
        <w:t>-</w:t>
      </w:r>
      <w:r w:rsidRPr="00202D3A">
        <w:rPr>
          <w:sz w:val="24"/>
          <w:szCs w:val="24"/>
          <w:rtl/>
        </w:rPr>
        <w:t>כן, לאחר סגירת המערך, בחן המשרד חלופות ואישר את החלופות הקבילות</w:t>
      </w:r>
      <w:r w:rsidRPr="00202D3A">
        <w:rPr>
          <w:rFonts w:hint="cs"/>
          <w:sz w:val="24"/>
          <w:szCs w:val="24"/>
          <w:rtl/>
        </w:rPr>
        <w:t xml:space="preserve"> בתהליך נרחב ומיטבי, שראוי לציון ביסודיותו</w:t>
      </w:r>
      <w:r w:rsidRPr="00202D3A">
        <w:rPr>
          <w:sz w:val="24"/>
          <w:szCs w:val="24"/>
          <w:rtl/>
        </w:rPr>
        <w:t>.</w:t>
      </w:r>
    </w:p>
    <w:p w:rsidR="00202D3A" w:rsidRPr="00202D3A" w:rsidRDefault="00202D3A" w:rsidP="00202D3A">
      <w:pPr>
        <w:rPr>
          <w:sz w:val="24"/>
          <w:szCs w:val="24"/>
          <w:rtl/>
        </w:rPr>
      </w:pPr>
    </w:p>
    <w:p w:rsidR="00202D3A" w:rsidRPr="00202D3A" w:rsidRDefault="00202D3A" w:rsidP="00202D3A">
      <w:pPr>
        <w:rPr>
          <w:sz w:val="24"/>
          <w:szCs w:val="24"/>
          <w:rtl/>
        </w:rPr>
      </w:pPr>
      <w:r w:rsidRPr="00202D3A">
        <w:rPr>
          <w:rFonts w:hint="cs"/>
          <w:b/>
          <w:bCs/>
          <w:sz w:val="24"/>
          <w:szCs w:val="24"/>
          <w:rtl/>
        </w:rPr>
        <w:t>זיהום אוויר ותחלואה</w:t>
      </w:r>
      <w:r w:rsidRPr="00202D3A">
        <w:rPr>
          <w:rFonts w:hint="cs"/>
          <w:sz w:val="24"/>
          <w:szCs w:val="24"/>
          <w:rtl/>
        </w:rPr>
        <w:t>: בכל הקשור ל</w:t>
      </w:r>
      <w:r w:rsidRPr="00202D3A">
        <w:rPr>
          <w:sz w:val="24"/>
          <w:szCs w:val="24"/>
          <w:rtl/>
        </w:rPr>
        <w:t xml:space="preserve">מידע בריאותי  - יש לפנות למשרד הבריאות. </w:t>
      </w:r>
      <w:r w:rsidRPr="00202D3A">
        <w:rPr>
          <w:rFonts w:hint="cs"/>
          <w:sz w:val="24"/>
          <w:szCs w:val="24"/>
          <w:rtl/>
        </w:rPr>
        <w:t xml:space="preserve">באשר לביקורת בדבר </w:t>
      </w:r>
      <w:r w:rsidRPr="00202D3A">
        <w:rPr>
          <w:sz w:val="24"/>
          <w:szCs w:val="24"/>
          <w:rtl/>
        </w:rPr>
        <w:t>העמקת המחקר</w:t>
      </w:r>
      <w:r w:rsidRPr="00202D3A">
        <w:rPr>
          <w:rFonts w:hint="cs"/>
          <w:sz w:val="24"/>
          <w:szCs w:val="24"/>
          <w:rtl/>
        </w:rPr>
        <w:t xml:space="preserve">: </w:t>
      </w:r>
      <w:r w:rsidRPr="00202D3A">
        <w:rPr>
          <w:sz w:val="24"/>
          <w:szCs w:val="24"/>
          <w:rtl/>
        </w:rPr>
        <w:t>בשנים 2016, 2017 ו</w:t>
      </w:r>
      <w:r w:rsidRPr="00202D3A">
        <w:rPr>
          <w:rFonts w:hint="cs"/>
          <w:sz w:val="24"/>
          <w:szCs w:val="24"/>
          <w:rtl/>
        </w:rPr>
        <w:t>-</w:t>
      </w:r>
      <w:r w:rsidRPr="00202D3A">
        <w:rPr>
          <w:sz w:val="24"/>
          <w:szCs w:val="24"/>
          <w:rtl/>
        </w:rPr>
        <w:t>2019</w:t>
      </w:r>
      <w:r w:rsidRPr="00202D3A">
        <w:rPr>
          <w:rFonts w:hint="cs"/>
          <w:sz w:val="24"/>
          <w:szCs w:val="24"/>
          <w:rtl/>
        </w:rPr>
        <w:t>, פרסם המשרד להגנת הסביבה</w:t>
      </w:r>
      <w:r w:rsidRPr="00202D3A">
        <w:rPr>
          <w:sz w:val="24"/>
          <w:szCs w:val="24"/>
          <w:rtl/>
        </w:rPr>
        <w:t xml:space="preserve"> קולות קוראים למחקרים לבחינת הקשר בין איכות האוויר לתחלואה באזור מפרץ חיפה והן למחקרים בנושא השפעת זיהום האוויר על מדיות הסביבה השונות. רשימת המחקרים שאושרו ונמצאים בעבודה </w:t>
      </w:r>
      <w:r w:rsidRPr="00202D3A">
        <w:rPr>
          <w:rFonts w:hint="cs"/>
          <w:sz w:val="24"/>
          <w:szCs w:val="24"/>
          <w:rtl/>
        </w:rPr>
        <w:t>מפורטת בהמשך</w:t>
      </w:r>
      <w:r w:rsidRPr="00202D3A">
        <w:rPr>
          <w:sz w:val="24"/>
          <w:szCs w:val="24"/>
          <w:rtl/>
        </w:rPr>
        <w:t xml:space="preserve">. המחקרים מורכבים מאוד ונמצאים בתהליך עבודה. </w:t>
      </w:r>
    </w:p>
    <w:p w:rsidR="00202D3A" w:rsidRPr="00202D3A" w:rsidRDefault="00202D3A" w:rsidP="00202D3A">
      <w:pPr>
        <w:rPr>
          <w:sz w:val="24"/>
          <w:szCs w:val="24"/>
          <w:rtl/>
        </w:rPr>
      </w:pPr>
    </w:p>
    <w:p w:rsidR="00202D3A" w:rsidRPr="00202D3A" w:rsidRDefault="00202D3A" w:rsidP="00202D3A">
      <w:pPr>
        <w:rPr>
          <w:rFonts w:ascii="Arial" w:hAnsi="Arial"/>
          <w:sz w:val="24"/>
          <w:szCs w:val="24"/>
          <w:rtl/>
        </w:rPr>
      </w:pPr>
      <w:r w:rsidRPr="00202D3A">
        <w:rPr>
          <w:rFonts w:hint="cs"/>
          <w:sz w:val="24"/>
          <w:szCs w:val="24"/>
          <w:rtl/>
        </w:rPr>
        <w:t xml:space="preserve">כיום </w:t>
      </w:r>
      <w:r w:rsidRPr="00202D3A">
        <w:rPr>
          <w:rFonts w:ascii="Arial" w:hAnsi="Arial"/>
          <w:sz w:val="24"/>
          <w:szCs w:val="24"/>
          <w:rtl/>
        </w:rPr>
        <w:t>אנו מנהלים 14 מחקרים הבוחנים את ההשפעה של הזיהום הסביבתי על הבריאות ועל מדיות הסביבה השונות</w:t>
      </w:r>
      <w:r w:rsidRPr="00202D3A" w:rsidDel="009A3597">
        <w:rPr>
          <w:rFonts w:ascii="Arial" w:hAnsi="Arial"/>
          <w:sz w:val="24"/>
          <w:szCs w:val="24"/>
          <w:rtl/>
        </w:rPr>
        <w:t xml:space="preserve"> </w:t>
      </w:r>
      <w:r w:rsidRPr="00202D3A">
        <w:rPr>
          <w:rFonts w:ascii="Arial" w:hAnsi="Arial"/>
          <w:sz w:val="24"/>
          <w:szCs w:val="24"/>
          <w:rtl/>
        </w:rPr>
        <w:t xml:space="preserve">במפרץ חיפה שזכו במימון כולל של כ-11 מיליון </w:t>
      </w:r>
      <w:r w:rsidRPr="00202D3A">
        <w:rPr>
          <w:rFonts w:ascii="Arial" w:hAnsi="Arial" w:hint="cs"/>
          <w:sz w:val="24"/>
          <w:szCs w:val="24"/>
          <w:rtl/>
        </w:rPr>
        <w:t xml:space="preserve">שקל; </w:t>
      </w:r>
      <w:r w:rsidRPr="00202D3A">
        <w:rPr>
          <w:rFonts w:ascii="Arial" w:hAnsi="Arial"/>
          <w:sz w:val="24"/>
          <w:szCs w:val="24"/>
          <w:rtl/>
        </w:rPr>
        <w:t>תשעה מחקרים בנושא אפידמיולוגיה סביבתית – איכות אוויר במפרץ חיפה  (בשיתוף עם משרד הבריאות)</w:t>
      </w:r>
      <w:r w:rsidRPr="00202D3A">
        <w:rPr>
          <w:rFonts w:ascii="Arial" w:hAnsi="Arial" w:hint="cs"/>
          <w:sz w:val="24"/>
          <w:szCs w:val="24"/>
          <w:rtl/>
        </w:rPr>
        <w:t>;</w:t>
      </w:r>
      <w:r w:rsidRPr="00202D3A">
        <w:rPr>
          <w:rFonts w:ascii="Arial" w:hAnsi="Arial"/>
          <w:sz w:val="24"/>
          <w:szCs w:val="24"/>
          <w:rtl/>
        </w:rPr>
        <w:t xml:space="preserve"> </w:t>
      </w:r>
      <w:r w:rsidRPr="00202D3A">
        <w:rPr>
          <w:rFonts w:ascii="Arial" w:hAnsi="Arial" w:hint="cs"/>
          <w:sz w:val="24"/>
          <w:szCs w:val="24"/>
          <w:rtl/>
        </w:rPr>
        <w:t>ו</w:t>
      </w:r>
      <w:r w:rsidRPr="00202D3A">
        <w:rPr>
          <w:rFonts w:ascii="Arial" w:hAnsi="Arial"/>
          <w:sz w:val="24"/>
          <w:szCs w:val="24"/>
          <w:rtl/>
        </w:rPr>
        <w:t>חמישה מחקרים בנושא השפעת הזיהום הסביבתי על מדיות הסביבה והמערכות האקולוגיות השונות</w:t>
      </w:r>
      <w:r w:rsidRPr="00202D3A">
        <w:rPr>
          <w:rFonts w:ascii="Arial" w:hAnsi="Arial" w:hint="cs"/>
          <w:sz w:val="24"/>
          <w:szCs w:val="24"/>
          <w:rtl/>
        </w:rPr>
        <w:t xml:space="preserve">. </w:t>
      </w:r>
    </w:p>
    <w:p w:rsidR="00202D3A" w:rsidRPr="00202D3A" w:rsidRDefault="00202D3A" w:rsidP="00202D3A">
      <w:pPr>
        <w:rPr>
          <w:sz w:val="24"/>
          <w:szCs w:val="24"/>
          <w:rtl/>
        </w:rPr>
      </w:pPr>
    </w:p>
    <w:p w:rsidR="00202D3A" w:rsidRPr="00202D3A" w:rsidRDefault="00202D3A" w:rsidP="00202D3A">
      <w:pPr>
        <w:rPr>
          <w:sz w:val="24"/>
          <w:szCs w:val="24"/>
          <w:rtl/>
        </w:rPr>
      </w:pPr>
      <w:r w:rsidRPr="00202D3A">
        <w:rPr>
          <w:rFonts w:hint="cs"/>
          <w:b/>
          <w:bCs/>
          <w:sz w:val="24"/>
          <w:szCs w:val="24"/>
          <w:rtl/>
        </w:rPr>
        <w:t>חזון קדימה:</w:t>
      </w:r>
      <w:r w:rsidRPr="00202D3A">
        <w:rPr>
          <w:rFonts w:hint="cs"/>
          <w:sz w:val="24"/>
          <w:szCs w:val="24"/>
          <w:rtl/>
        </w:rPr>
        <w:t xml:space="preserve"> המשרד מקבל את קביעת המבקר לפיה נדרשת הערכה כוללת ומחודשת, שבמרכזה יעמדו חזון המשק והחברה העתידיים בשיתוף משרדי ממשלה אחרים, וכבר יישם זאת. המשרד מוביל עם שותפים נוספים את המעבר של ישראל לכלכלה דלת זיהום, תחרותית ומשגשגת ב-2050, ורתם לכך את משרד האנרגיה, משרד התחבורה, משרד הכלכלה ומשרד התכנון, וכן את ה-</w:t>
      </w:r>
      <w:r w:rsidRPr="00202D3A">
        <w:rPr>
          <w:rFonts w:hint="cs"/>
          <w:sz w:val="24"/>
          <w:szCs w:val="24"/>
        </w:rPr>
        <w:t>OECD</w:t>
      </w:r>
      <w:r w:rsidRPr="00202D3A">
        <w:rPr>
          <w:rFonts w:hint="cs"/>
          <w:sz w:val="24"/>
          <w:szCs w:val="24"/>
          <w:rtl/>
        </w:rPr>
        <w:t xml:space="preserve">. תהליך זה מתבצע בשיתוף עם השלטון המקומי, ארגוני סביבה, אקדמיה ומומחים מהארץ ומהעולם. </w:t>
      </w:r>
      <w:hyperlink r:id="rId8" w:history="1">
        <w:r w:rsidRPr="00202D3A">
          <w:rPr>
            <w:rStyle w:val="Hyperlink"/>
            <w:sz w:val="24"/>
            <w:szCs w:val="24"/>
          </w:rPr>
          <w:t>https://www.gov.il/he/departments/news/reduced_pollution_economy</w:t>
        </w:r>
      </w:hyperlink>
    </w:p>
    <w:p w:rsidR="00202D3A" w:rsidRPr="00202D3A" w:rsidRDefault="00202D3A" w:rsidP="00202D3A">
      <w:pPr>
        <w:rPr>
          <w:sz w:val="24"/>
          <w:szCs w:val="24"/>
          <w:rtl/>
        </w:rPr>
      </w:pPr>
    </w:p>
    <w:p w:rsidR="00202D3A" w:rsidRPr="00202D3A" w:rsidRDefault="00202D3A" w:rsidP="00202D3A">
      <w:pPr>
        <w:rPr>
          <w:b/>
          <w:bCs/>
          <w:sz w:val="24"/>
          <w:szCs w:val="24"/>
          <w:u w:val="single"/>
          <w:rtl/>
        </w:rPr>
      </w:pPr>
      <w:r w:rsidRPr="00202D3A">
        <w:rPr>
          <w:rFonts w:hint="cs"/>
          <w:b/>
          <w:bCs/>
          <w:sz w:val="24"/>
          <w:szCs w:val="24"/>
          <w:u w:val="single"/>
          <w:rtl/>
        </w:rPr>
        <w:t>לינקים:</w:t>
      </w:r>
    </w:p>
    <w:p w:rsidR="00202D3A" w:rsidRDefault="00202D3A" w:rsidP="00202D3A">
      <w:pPr>
        <w:rPr>
          <w:rtl/>
        </w:rPr>
      </w:pPr>
    </w:p>
    <w:p w:rsidR="00202D3A" w:rsidRPr="00D94046" w:rsidRDefault="00202D3A" w:rsidP="00202D3A">
      <w:pPr>
        <w:rPr>
          <w:b/>
          <w:bCs/>
          <w:sz w:val="24"/>
          <w:szCs w:val="24"/>
          <w:rtl/>
        </w:rPr>
      </w:pPr>
      <w:r w:rsidRPr="00D94046">
        <w:rPr>
          <w:rFonts w:hint="cs"/>
          <w:b/>
          <w:bCs/>
          <w:sz w:val="24"/>
          <w:szCs w:val="24"/>
          <w:rtl/>
        </w:rPr>
        <w:t>דוח מפרץ חיפה ל-2015-2018:</w:t>
      </w:r>
    </w:p>
    <w:p w:rsidR="00202D3A" w:rsidRPr="00202D3A" w:rsidRDefault="0041625D" w:rsidP="00202D3A">
      <w:pPr>
        <w:rPr>
          <w:sz w:val="24"/>
          <w:szCs w:val="24"/>
          <w:rtl/>
        </w:rPr>
      </w:pPr>
      <w:hyperlink r:id="rId9" w:history="1">
        <w:r w:rsidR="00202D3A" w:rsidRPr="00202D3A">
          <w:rPr>
            <w:rStyle w:val="Hyperlink"/>
            <w:sz w:val="24"/>
            <w:szCs w:val="24"/>
          </w:rPr>
          <w:t>http://www.sviva.gov.il/InfoServices/ReservoirInfo/ResearchAndPublications/Pages/Publications/P0801-P0900/P0876.aspx</w:t>
        </w:r>
      </w:hyperlink>
    </w:p>
    <w:p w:rsidR="00202D3A" w:rsidRPr="00202D3A" w:rsidRDefault="00202D3A" w:rsidP="00202D3A">
      <w:pPr>
        <w:rPr>
          <w:sz w:val="24"/>
          <w:szCs w:val="24"/>
          <w:rtl/>
        </w:rPr>
      </w:pPr>
    </w:p>
    <w:p w:rsidR="00202D3A" w:rsidRPr="00D94046" w:rsidRDefault="00202D3A" w:rsidP="00202D3A">
      <w:pPr>
        <w:rPr>
          <w:b/>
          <w:bCs/>
          <w:sz w:val="24"/>
          <w:szCs w:val="24"/>
          <w:rtl/>
        </w:rPr>
      </w:pPr>
      <w:r w:rsidRPr="00D94046">
        <w:rPr>
          <w:rFonts w:hint="cs"/>
          <w:b/>
          <w:bCs/>
          <w:sz w:val="24"/>
          <w:szCs w:val="24"/>
          <w:rtl/>
        </w:rPr>
        <w:t>דוח מורחב - "תמונת מצב איכות אוויר מפרץ חיפה 2018":</w:t>
      </w:r>
    </w:p>
    <w:p w:rsidR="00202D3A" w:rsidRPr="00202D3A" w:rsidRDefault="0041625D" w:rsidP="00202D3A">
      <w:pPr>
        <w:rPr>
          <w:sz w:val="24"/>
          <w:szCs w:val="24"/>
          <w:rtl/>
        </w:rPr>
      </w:pPr>
      <w:hyperlink r:id="rId10" w:history="1">
        <w:r w:rsidR="00202D3A" w:rsidRPr="00202D3A">
          <w:rPr>
            <w:rStyle w:val="Hyperlink"/>
            <w:sz w:val="24"/>
            <w:szCs w:val="24"/>
          </w:rPr>
          <w:t>http://www.sviva.gov.il/InfoServices/ReservoirInfo/ResearchAndPublications/Pages/Publications/P0801-P0900/P0877.aspx</w:t>
        </w:r>
      </w:hyperlink>
    </w:p>
    <w:p w:rsidR="00202D3A" w:rsidRPr="00202D3A" w:rsidRDefault="00202D3A" w:rsidP="00202D3A">
      <w:pPr>
        <w:rPr>
          <w:sz w:val="24"/>
          <w:szCs w:val="24"/>
          <w:rtl/>
        </w:rPr>
      </w:pPr>
    </w:p>
    <w:p w:rsidR="00202D3A" w:rsidRPr="00D94046" w:rsidRDefault="00202D3A" w:rsidP="00202D3A">
      <w:pPr>
        <w:rPr>
          <w:b/>
          <w:bCs/>
          <w:sz w:val="24"/>
          <w:szCs w:val="24"/>
          <w:rtl/>
        </w:rPr>
      </w:pPr>
      <w:r w:rsidRPr="00D94046">
        <w:rPr>
          <w:rFonts w:hint="cs"/>
          <w:b/>
          <w:bCs/>
          <w:sz w:val="24"/>
          <w:szCs w:val="24"/>
          <w:rtl/>
        </w:rPr>
        <w:t>הודעה לתקשורת בנושא:</w:t>
      </w:r>
    </w:p>
    <w:p w:rsidR="00202D3A" w:rsidRPr="00202D3A" w:rsidRDefault="0041625D" w:rsidP="00202D3A">
      <w:pPr>
        <w:rPr>
          <w:rStyle w:val="Hyperlink"/>
          <w:sz w:val="24"/>
          <w:szCs w:val="24"/>
        </w:rPr>
      </w:pPr>
      <w:hyperlink r:id="rId11" w:history="1">
        <w:r w:rsidR="00202D3A" w:rsidRPr="00202D3A">
          <w:rPr>
            <w:rStyle w:val="Hyperlink"/>
            <w:sz w:val="24"/>
            <w:szCs w:val="24"/>
          </w:rPr>
          <w:t>https://www.gov.il/he/departments/news/haifa_bay_report_2015_to_2018</w:t>
        </w:r>
      </w:hyperlink>
    </w:p>
    <w:p w:rsidR="00202D3A" w:rsidRPr="00202D3A" w:rsidRDefault="00202D3A" w:rsidP="00202D3A">
      <w:pPr>
        <w:rPr>
          <w:rStyle w:val="Hyperlink"/>
          <w:sz w:val="24"/>
          <w:szCs w:val="24"/>
        </w:rPr>
      </w:pPr>
    </w:p>
    <w:p w:rsidR="00202D3A" w:rsidRPr="00D94046" w:rsidRDefault="00202D3A" w:rsidP="00202D3A">
      <w:pPr>
        <w:rPr>
          <w:b/>
          <w:bCs/>
          <w:sz w:val="24"/>
          <w:szCs w:val="24"/>
          <w:rtl/>
        </w:rPr>
      </w:pPr>
      <w:r w:rsidRPr="00D94046">
        <w:rPr>
          <w:rFonts w:hint="cs"/>
          <w:b/>
          <w:bCs/>
          <w:sz w:val="24"/>
          <w:szCs w:val="24"/>
          <w:rtl/>
        </w:rPr>
        <w:t xml:space="preserve">דוח </w:t>
      </w:r>
      <w:proofErr w:type="spellStart"/>
      <w:r w:rsidRPr="00D94046">
        <w:rPr>
          <w:rFonts w:hint="cs"/>
          <w:b/>
          <w:bCs/>
          <w:sz w:val="24"/>
          <w:szCs w:val="24"/>
          <w:rtl/>
        </w:rPr>
        <w:t>המפל"ס</w:t>
      </w:r>
      <w:proofErr w:type="spellEnd"/>
      <w:r w:rsidRPr="00D94046">
        <w:rPr>
          <w:rFonts w:hint="cs"/>
          <w:b/>
          <w:bCs/>
          <w:sz w:val="24"/>
          <w:szCs w:val="24"/>
          <w:rtl/>
        </w:rPr>
        <w:t>:</w:t>
      </w:r>
    </w:p>
    <w:p w:rsidR="00202D3A" w:rsidRPr="00202D3A" w:rsidRDefault="0041625D" w:rsidP="00202D3A">
      <w:pPr>
        <w:rPr>
          <w:sz w:val="24"/>
          <w:szCs w:val="24"/>
          <w:rtl/>
        </w:rPr>
      </w:pPr>
      <w:hyperlink r:id="rId12" w:history="1">
        <w:r w:rsidR="00202D3A" w:rsidRPr="00202D3A">
          <w:rPr>
            <w:rStyle w:val="Hyperlink"/>
            <w:sz w:val="24"/>
            <w:szCs w:val="24"/>
          </w:rPr>
          <w:t>http://www.sviva.gov.il/PRTRIsrael/Pages/default.aspx</w:t>
        </w:r>
      </w:hyperlink>
    </w:p>
    <w:p w:rsidR="00202D3A" w:rsidRPr="00202D3A" w:rsidRDefault="00202D3A" w:rsidP="00202D3A">
      <w:pPr>
        <w:rPr>
          <w:sz w:val="24"/>
          <w:szCs w:val="24"/>
          <w:rtl/>
        </w:rPr>
      </w:pPr>
    </w:p>
    <w:p w:rsidR="00202D3A" w:rsidRPr="00202D3A" w:rsidRDefault="00202D3A" w:rsidP="00202D3A">
      <w:pPr>
        <w:rPr>
          <w:sz w:val="24"/>
          <w:szCs w:val="24"/>
          <w:rtl/>
        </w:rPr>
      </w:pPr>
    </w:p>
    <w:p w:rsidR="00202D3A" w:rsidRPr="00202D3A" w:rsidRDefault="00202D3A" w:rsidP="00202D3A">
      <w:pPr>
        <w:rPr>
          <w:sz w:val="24"/>
          <w:szCs w:val="24"/>
          <w:rtl/>
        </w:rPr>
      </w:pPr>
      <w:r w:rsidRPr="00202D3A">
        <w:rPr>
          <w:rFonts w:hint="cs"/>
          <w:sz w:val="24"/>
          <w:szCs w:val="24"/>
          <w:rtl/>
        </w:rPr>
        <w:t>==</w:t>
      </w:r>
    </w:p>
    <w:p w:rsidR="00202D3A" w:rsidRPr="00202D3A" w:rsidRDefault="00202D3A" w:rsidP="00202D3A">
      <w:pPr>
        <w:rPr>
          <w:sz w:val="24"/>
          <w:szCs w:val="24"/>
          <w:rtl/>
        </w:rPr>
      </w:pPr>
    </w:p>
    <w:p w:rsidR="00202D3A" w:rsidRPr="00202D3A" w:rsidRDefault="00202D3A" w:rsidP="00202D3A">
      <w:pPr>
        <w:shd w:val="clear" w:color="auto" w:fill="FFFFFF"/>
        <w:tabs>
          <w:tab w:val="left" w:pos="6179"/>
        </w:tabs>
        <w:spacing w:before="100"/>
        <w:jc w:val="both"/>
        <w:rPr>
          <w:rFonts w:ascii="Arial" w:hAnsi="Arial"/>
          <w:b/>
          <w:bCs/>
          <w:sz w:val="24"/>
          <w:szCs w:val="24"/>
          <w:rtl/>
          <w:lang w:val="he-IL"/>
        </w:rPr>
      </w:pPr>
      <w:r w:rsidRPr="00202D3A">
        <w:rPr>
          <w:rFonts w:ascii="Arial" w:hAnsi="Arial"/>
          <w:b/>
          <w:bCs/>
          <w:sz w:val="24"/>
          <w:szCs w:val="24"/>
          <w:rtl/>
          <w:lang w:val="he-IL"/>
        </w:rPr>
        <w:t xml:space="preserve">פירוט מחקרים בנושא בריאות וסביבה במפרץ חיפה </w:t>
      </w:r>
    </w:p>
    <w:p w:rsidR="00202D3A" w:rsidRPr="00202D3A" w:rsidRDefault="00202D3A" w:rsidP="00202D3A">
      <w:pPr>
        <w:shd w:val="clear" w:color="auto" w:fill="FFFFFF"/>
        <w:spacing w:before="100"/>
        <w:jc w:val="both"/>
        <w:rPr>
          <w:rFonts w:ascii="Arial" w:hAnsi="Arial"/>
          <w:sz w:val="24"/>
          <w:szCs w:val="24"/>
          <w:rtl/>
          <w:lang w:val="he-IL"/>
        </w:rPr>
      </w:pPr>
    </w:p>
    <w:p w:rsidR="00202D3A" w:rsidRPr="00202D3A" w:rsidRDefault="00202D3A" w:rsidP="00202D3A">
      <w:pPr>
        <w:pStyle w:val="ListParagraph"/>
        <w:spacing w:after="120"/>
        <w:ind w:left="0"/>
        <w:jc w:val="both"/>
        <w:rPr>
          <w:rFonts w:ascii="Arial" w:hAnsi="Arial" w:cs="David"/>
          <w:sz w:val="24"/>
          <w:szCs w:val="24"/>
        </w:rPr>
      </w:pPr>
      <w:r w:rsidRPr="00202D3A">
        <w:rPr>
          <w:rFonts w:ascii="Arial" w:hAnsi="Arial" w:cs="David"/>
          <w:sz w:val="24"/>
          <w:szCs w:val="24"/>
          <w:rtl/>
        </w:rPr>
        <w:t>מחקרים בנושא אפידמיולוגיה</w:t>
      </w:r>
      <w:r w:rsidRPr="00202D3A">
        <w:rPr>
          <w:rFonts w:ascii="Arial" w:hAnsi="Arial" w:cs="David" w:hint="cs"/>
          <w:sz w:val="24"/>
          <w:szCs w:val="24"/>
          <w:rtl/>
        </w:rPr>
        <w:t xml:space="preserve"> סביבתית </w:t>
      </w:r>
      <w:r w:rsidRPr="00202D3A">
        <w:rPr>
          <w:rFonts w:ascii="Arial" w:hAnsi="Arial" w:cs="David"/>
          <w:sz w:val="24"/>
          <w:szCs w:val="24"/>
          <w:rtl/>
        </w:rPr>
        <w:t>–</w:t>
      </w:r>
      <w:r w:rsidRPr="00202D3A">
        <w:rPr>
          <w:rFonts w:ascii="Arial" w:hAnsi="Arial" w:cs="David" w:hint="cs"/>
          <w:sz w:val="24"/>
          <w:szCs w:val="24"/>
          <w:rtl/>
        </w:rPr>
        <w:t xml:space="preserve"> איכות אוויר במפרץ חיפה (בשיתוף עם משרד הבריאות):</w:t>
      </w:r>
    </w:p>
    <w:p w:rsidR="00202D3A" w:rsidRPr="00202D3A" w:rsidRDefault="00202D3A" w:rsidP="00202D3A">
      <w:pPr>
        <w:pStyle w:val="ListParagraph"/>
        <w:numPr>
          <w:ilvl w:val="0"/>
          <w:numId w:val="41"/>
        </w:numPr>
        <w:shd w:val="clear" w:color="auto" w:fill="FFFFFF"/>
        <w:spacing w:before="240"/>
        <w:jc w:val="both"/>
        <w:rPr>
          <w:rFonts w:ascii="Arial" w:hAnsi="Arial" w:cs="David"/>
          <w:sz w:val="24"/>
          <w:szCs w:val="24"/>
          <w:rtl/>
        </w:rPr>
      </w:pPr>
      <w:r w:rsidRPr="00202D3A">
        <w:rPr>
          <w:rFonts w:ascii="Arial" w:hAnsi="Arial" w:cs="David"/>
          <w:sz w:val="24"/>
          <w:szCs w:val="24"/>
          <w:rtl/>
        </w:rPr>
        <w:t xml:space="preserve">מחקר בנושא: "ניטור ביולוגי של מתכות כבדות ומזהמים אורגניים בנשים הרות ויילודים והקשר לתוצאי ההיריון והלידה: השוואת עוקבה במפרץ חיפה לעוקבה במרכז הארץ", בראשות פרופ' מתתיהו ברקוביץ, המרכז הרפואי אסף הרופא. </w:t>
      </w:r>
    </w:p>
    <w:p w:rsidR="00202D3A" w:rsidRPr="00202D3A" w:rsidRDefault="00202D3A" w:rsidP="00202D3A">
      <w:pPr>
        <w:pStyle w:val="ListParagraph"/>
        <w:numPr>
          <w:ilvl w:val="0"/>
          <w:numId w:val="41"/>
        </w:numPr>
        <w:shd w:val="clear" w:color="auto" w:fill="FFFFFF"/>
        <w:spacing w:before="240"/>
        <w:jc w:val="both"/>
        <w:rPr>
          <w:rFonts w:ascii="Arial" w:hAnsi="Arial" w:cs="David"/>
          <w:sz w:val="24"/>
          <w:szCs w:val="24"/>
          <w:rtl/>
        </w:rPr>
      </w:pPr>
      <w:r w:rsidRPr="00202D3A">
        <w:rPr>
          <w:rFonts w:ascii="Arial" w:hAnsi="Arial" w:cs="David"/>
          <w:sz w:val="24"/>
          <w:szCs w:val="24"/>
          <w:rtl/>
        </w:rPr>
        <w:lastRenderedPageBreak/>
        <w:t xml:space="preserve">מחקר בנושא: "חשיפות סביבתיות וגדילת עוברים: מחקר עוקבת היריון בחיפה", בראשות ד"ר חגי לוין, הסתדרות מדיצינית הדסה. </w:t>
      </w:r>
    </w:p>
    <w:p w:rsidR="00202D3A" w:rsidRPr="00202D3A" w:rsidRDefault="00202D3A" w:rsidP="00202D3A">
      <w:pPr>
        <w:pStyle w:val="ListParagraph"/>
        <w:numPr>
          <w:ilvl w:val="0"/>
          <w:numId w:val="41"/>
        </w:numPr>
        <w:shd w:val="clear" w:color="auto" w:fill="FFFFFF"/>
        <w:spacing w:before="240"/>
        <w:jc w:val="both"/>
        <w:rPr>
          <w:rFonts w:ascii="Arial" w:hAnsi="Arial" w:cs="David"/>
          <w:sz w:val="24"/>
          <w:szCs w:val="24"/>
          <w:rtl/>
        </w:rPr>
      </w:pPr>
      <w:r w:rsidRPr="00202D3A">
        <w:rPr>
          <w:rFonts w:ascii="Arial" w:hAnsi="Arial" w:cs="David"/>
          <w:sz w:val="24"/>
          <w:szCs w:val="24"/>
          <w:rtl/>
        </w:rPr>
        <w:t>מחקר</w:t>
      </w:r>
      <w:r w:rsidRPr="00202D3A">
        <w:rPr>
          <w:rFonts w:ascii="Arial" w:hAnsi="Arial" w:cs="David" w:hint="cs"/>
          <w:sz w:val="24"/>
          <w:szCs w:val="24"/>
          <w:rtl/>
        </w:rPr>
        <w:t xml:space="preserve"> </w:t>
      </w:r>
      <w:r w:rsidRPr="00202D3A">
        <w:rPr>
          <w:rFonts w:ascii="Arial" w:hAnsi="Arial" w:cs="David"/>
          <w:sz w:val="24"/>
          <w:szCs w:val="24"/>
          <w:rtl/>
        </w:rPr>
        <w:t xml:space="preserve">בנושא: "הקשר בין חשיפה בקרב מתבגרים לזיהום סביבתי במפרץ חיפה לבין מצב הבריאות בגיל 17, והיארעות סרטן בבוגרים", בראשות ד"ר רונית </w:t>
      </w:r>
      <w:proofErr w:type="spellStart"/>
      <w:r w:rsidRPr="00202D3A">
        <w:rPr>
          <w:rFonts w:ascii="Arial" w:hAnsi="Arial" w:cs="David"/>
          <w:sz w:val="24"/>
          <w:szCs w:val="24"/>
          <w:rtl/>
        </w:rPr>
        <w:t>זינרייך</w:t>
      </w:r>
      <w:proofErr w:type="spellEnd"/>
      <w:r w:rsidRPr="00202D3A">
        <w:rPr>
          <w:rFonts w:ascii="Arial" w:hAnsi="Arial" w:cs="David"/>
          <w:sz w:val="24"/>
          <w:szCs w:val="24"/>
          <w:rtl/>
        </w:rPr>
        <w:t xml:space="preserve"> וד"ר רענן רז, הסתדרות מדיצינית הדסה. </w:t>
      </w:r>
    </w:p>
    <w:p w:rsidR="00202D3A" w:rsidRPr="00202D3A" w:rsidRDefault="00202D3A" w:rsidP="00202D3A">
      <w:pPr>
        <w:pStyle w:val="ListParagraph"/>
        <w:numPr>
          <w:ilvl w:val="0"/>
          <w:numId w:val="41"/>
        </w:numPr>
        <w:shd w:val="clear" w:color="auto" w:fill="FFFFFF"/>
        <w:spacing w:before="240"/>
        <w:jc w:val="both"/>
        <w:rPr>
          <w:rFonts w:ascii="Arial" w:hAnsi="Arial" w:cs="David"/>
          <w:sz w:val="24"/>
          <w:szCs w:val="24"/>
          <w:rtl/>
        </w:rPr>
      </w:pPr>
      <w:r w:rsidRPr="00202D3A">
        <w:rPr>
          <w:rFonts w:ascii="Arial" w:hAnsi="Arial" w:cs="David"/>
          <w:sz w:val="24"/>
          <w:szCs w:val="24"/>
          <w:rtl/>
        </w:rPr>
        <w:t xml:space="preserve">מחקר בנושא: "הערכה כלכלית של זיהום האוויר במפרץ חיפה", בראשות פרופ' ניר בקר וד"ר קרן אגאי-שי, מכללת תל חי. </w:t>
      </w:r>
    </w:p>
    <w:p w:rsidR="00202D3A" w:rsidRPr="00202D3A" w:rsidRDefault="00202D3A" w:rsidP="00202D3A">
      <w:pPr>
        <w:pStyle w:val="ListParagraph"/>
        <w:numPr>
          <w:ilvl w:val="0"/>
          <w:numId w:val="41"/>
        </w:numPr>
        <w:shd w:val="clear" w:color="auto" w:fill="FFFFFF"/>
        <w:spacing w:before="240" w:after="200"/>
        <w:jc w:val="both"/>
        <w:rPr>
          <w:rFonts w:ascii="Arial" w:hAnsi="Arial" w:cs="David"/>
          <w:sz w:val="24"/>
          <w:szCs w:val="24"/>
        </w:rPr>
      </w:pPr>
      <w:r w:rsidRPr="00202D3A">
        <w:rPr>
          <w:rFonts w:ascii="Arial" w:hAnsi="Arial" w:cs="David"/>
          <w:sz w:val="24"/>
          <w:szCs w:val="24"/>
          <w:rtl/>
        </w:rPr>
        <w:t>מחקר בנושא: "ניטור ביולוגי לחשיפה פרטנית למזהמים סביבתיים: השוואה בין ילדים עירוניים יהודים וערבים בחיפה ובמפרץ לבין ילדי כפרים שההדברה הכימית בסביבתם מלאה או מזערית"</w:t>
      </w:r>
      <w:r w:rsidRPr="00202D3A">
        <w:rPr>
          <w:rFonts w:ascii="Arial" w:hAnsi="Arial" w:cs="David" w:hint="cs"/>
          <w:sz w:val="24"/>
          <w:szCs w:val="24"/>
          <w:rtl/>
        </w:rPr>
        <w:t>,</w:t>
      </w:r>
      <w:r w:rsidRPr="00202D3A">
        <w:rPr>
          <w:rFonts w:ascii="Arial" w:hAnsi="Arial" w:cs="David"/>
          <w:sz w:val="24"/>
          <w:szCs w:val="24"/>
          <w:rtl/>
        </w:rPr>
        <w:t xml:space="preserve"> בראשות פרופ' יורם פינקלשטיין וד"ר שמעון בן שבת, אוניברסיטת בן גוריון.</w:t>
      </w:r>
      <w:r w:rsidRPr="00202D3A">
        <w:rPr>
          <w:rFonts w:ascii="Arial" w:hAnsi="Arial" w:cs="David"/>
          <w:color w:val="1F497D"/>
          <w:sz w:val="24"/>
          <w:szCs w:val="24"/>
          <w:rtl/>
        </w:rPr>
        <w:t xml:space="preserve"> </w:t>
      </w:r>
      <w:r w:rsidRPr="00202D3A">
        <w:rPr>
          <w:rFonts w:ascii="Arial" w:hAnsi="Arial" w:cs="David"/>
          <w:sz w:val="24"/>
          <w:szCs w:val="24"/>
          <w:rtl/>
        </w:rPr>
        <w:t>המחקר יתחיל בשנה זו.</w:t>
      </w:r>
    </w:p>
    <w:p w:rsidR="00202D3A" w:rsidRPr="00202D3A" w:rsidRDefault="00202D3A" w:rsidP="00202D3A">
      <w:pPr>
        <w:pStyle w:val="ListParagraph"/>
        <w:numPr>
          <w:ilvl w:val="0"/>
          <w:numId w:val="41"/>
        </w:numPr>
        <w:spacing w:after="120"/>
        <w:jc w:val="both"/>
        <w:rPr>
          <w:rFonts w:ascii="Arial" w:hAnsi="Arial" w:cs="David"/>
          <w:sz w:val="24"/>
          <w:szCs w:val="24"/>
        </w:rPr>
      </w:pPr>
      <w:r w:rsidRPr="00202D3A">
        <w:rPr>
          <w:rFonts w:ascii="Arial" w:hAnsi="Arial" w:cs="David"/>
          <w:sz w:val="24"/>
          <w:szCs w:val="24"/>
          <w:rtl/>
        </w:rPr>
        <w:t>מחקר בנושא: "חשיפה לזיהום אוויר במהלך ההיריון ושנות הילדות ותוצאים נשימתיים: השוואה בין מפרץ חיפה וקבוצת ביקורת (עוקבת הלידה רמב"ם – אסף הרופא)"</w:t>
      </w:r>
      <w:r w:rsidRPr="00202D3A">
        <w:rPr>
          <w:rFonts w:ascii="Arial" w:hAnsi="Arial" w:cs="David" w:hint="cs"/>
          <w:sz w:val="24"/>
          <w:szCs w:val="24"/>
          <w:rtl/>
        </w:rPr>
        <w:t>,</w:t>
      </w:r>
      <w:r w:rsidRPr="00202D3A">
        <w:rPr>
          <w:rFonts w:ascii="Arial" w:hAnsi="Arial" w:cs="David"/>
          <w:sz w:val="24"/>
          <w:szCs w:val="24"/>
          <w:rtl/>
        </w:rPr>
        <w:t xml:space="preserve"> בראשות </w:t>
      </w:r>
      <w:r w:rsidRPr="00202D3A">
        <w:rPr>
          <w:rFonts w:ascii="Arial" w:hAnsi="Arial" w:cs="David" w:hint="cs"/>
          <w:sz w:val="24"/>
          <w:szCs w:val="24"/>
          <w:rtl/>
        </w:rPr>
        <w:t xml:space="preserve">פרופ' </w:t>
      </w:r>
      <w:r w:rsidRPr="00202D3A">
        <w:rPr>
          <w:rFonts w:ascii="Arial" w:hAnsi="Arial" w:cs="David"/>
          <w:sz w:val="24"/>
          <w:szCs w:val="24"/>
          <w:rtl/>
        </w:rPr>
        <w:t xml:space="preserve">מתתיהו ברקוביץ, המרכז הרפואי אסף הרופא. </w:t>
      </w:r>
    </w:p>
    <w:p w:rsidR="00202D3A" w:rsidRPr="00202D3A" w:rsidRDefault="00202D3A" w:rsidP="00202D3A">
      <w:pPr>
        <w:pStyle w:val="ListParagraph"/>
        <w:numPr>
          <w:ilvl w:val="0"/>
          <w:numId w:val="41"/>
        </w:numPr>
        <w:spacing w:after="120"/>
        <w:jc w:val="both"/>
        <w:rPr>
          <w:rFonts w:ascii="Arial" w:hAnsi="Arial" w:cs="David"/>
          <w:sz w:val="24"/>
          <w:szCs w:val="24"/>
        </w:rPr>
      </w:pPr>
      <w:r w:rsidRPr="00202D3A">
        <w:rPr>
          <w:rFonts w:ascii="Arial" w:hAnsi="Arial" w:cs="David"/>
          <w:sz w:val="24"/>
          <w:szCs w:val="24"/>
          <w:rtl/>
        </w:rPr>
        <w:t xml:space="preserve"> מחקר בנושא</w:t>
      </w:r>
      <w:r w:rsidRPr="00202D3A">
        <w:rPr>
          <w:rFonts w:ascii="Arial" w:hAnsi="Arial" w:cs="David" w:hint="cs"/>
          <w:sz w:val="24"/>
          <w:szCs w:val="24"/>
          <w:rtl/>
        </w:rPr>
        <w:t>:</w:t>
      </w:r>
      <w:r w:rsidRPr="00202D3A">
        <w:rPr>
          <w:rFonts w:ascii="Arial" w:hAnsi="Arial" w:cs="David"/>
          <w:sz w:val="24"/>
          <w:szCs w:val="24"/>
          <w:rtl/>
        </w:rPr>
        <w:t xml:space="preserve"> "הקשר בין חשיפה כרונית לזיהום א</w:t>
      </w:r>
      <w:r w:rsidRPr="00202D3A">
        <w:rPr>
          <w:rFonts w:ascii="Arial" w:hAnsi="Arial" w:cs="David" w:hint="cs"/>
          <w:sz w:val="24"/>
          <w:szCs w:val="24"/>
          <w:rtl/>
        </w:rPr>
        <w:t>ו</w:t>
      </w:r>
      <w:r w:rsidRPr="00202D3A">
        <w:rPr>
          <w:rFonts w:ascii="Arial" w:hAnsi="Arial" w:cs="David"/>
          <w:sz w:val="24"/>
          <w:szCs w:val="24"/>
          <w:rtl/>
        </w:rPr>
        <w:t xml:space="preserve">ויר </w:t>
      </w:r>
      <w:r w:rsidRPr="00202D3A">
        <w:rPr>
          <w:rFonts w:ascii="Arial" w:hAnsi="Arial" w:cs="David" w:hint="cs"/>
          <w:sz w:val="24"/>
          <w:szCs w:val="24"/>
          <w:rtl/>
        </w:rPr>
        <w:t>ל</w:t>
      </w:r>
      <w:r w:rsidRPr="00202D3A">
        <w:rPr>
          <w:rFonts w:ascii="Arial" w:hAnsi="Arial" w:cs="David"/>
          <w:sz w:val="24"/>
          <w:szCs w:val="24"/>
          <w:rtl/>
        </w:rPr>
        <w:t>אי ספיקה לבבית ותסמונת כלילית חדה – מחקר לאומי מבוסס אוכלוסייה"</w:t>
      </w:r>
      <w:r w:rsidRPr="00202D3A">
        <w:rPr>
          <w:rFonts w:ascii="Arial" w:hAnsi="Arial" w:cs="David" w:hint="cs"/>
          <w:sz w:val="24"/>
          <w:szCs w:val="24"/>
          <w:rtl/>
        </w:rPr>
        <w:t>,</w:t>
      </w:r>
      <w:r w:rsidRPr="00202D3A">
        <w:rPr>
          <w:rFonts w:ascii="Arial" w:hAnsi="Arial" w:cs="David"/>
          <w:sz w:val="24"/>
          <w:szCs w:val="24"/>
          <w:rtl/>
        </w:rPr>
        <w:t xml:space="preserve"> בראשות ד"ר רחל גולן, אוניברסיטת בן גוריון. </w:t>
      </w:r>
    </w:p>
    <w:p w:rsidR="00202D3A" w:rsidRPr="00202D3A" w:rsidRDefault="00202D3A" w:rsidP="00202D3A">
      <w:pPr>
        <w:pStyle w:val="ListParagraph"/>
        <w:numPr>
          <w:ilvl w:val="0"/>
          <w:numId w:val="41"/>
        </w:numPr>
        <w:spacing w:after="120"/>
        <w:jc w:val="both"/>
        <w:rPr>
          <w:rFonts w:ascii="Arial" w:hAnsi="Arial" w:cs="David"/>
          <w:sz w:val="24"/>
          <w:szCs w:val="24"/>
        </w:rPr>
      </w:pPr>
      <w:r w:rsidRPr="00202D3A">
        <w:rPr>
          <w:rFonts w:ascii="Arial" w:hAnsi="Arial" w:cs="David"/>
          <w:sz w:val="24"/>
          <w:szCs w:val="24"/>
          <w:rtl/>
        </w:rPr>
        <w:t>מחקר בנושא</w:t>
      </w:r>
      <w:r w:rsidRPr="00202D3A">
        <w:rPr>
          <w:rFonts w:ascii="Arial" w:hAnsi="Arial" w:cs="David" w:hint="cs"/>
          <w:sz w:val="24"/>
          <w:szCs w:val="24"/>
          <w:rtl/>
        </w:rPr>
        <w:t>:</w:t>
      </w:r>
      <w:r w:rsidRPr="00202D3A">
        <w:rPr>
          <w:rFonts w:ascii="Arial" w:hAnsi="Arial" w:cs="David"/>
          <w:sz w:val="24"/>
          <w:szCs w:val="24"/>
          <w:rtl/>
        </w:rPr>
        <w:t xml:space="preserve"> "ניטור ביולוגי אנושי במפרץ חיפה בהשוואה לאוכלוסייה הכללית ישראל: סיקור ארצי בקרב תורמי דם"</w:t>
      </w:r>
      <w:r w:rsidRPr="00202D3A">
        <w:rPr>
          <w:rFonts w:ascii="Arial" w:hAnsi="Arial" w:cs="David" w:hint="cs"/>
          <w:sz w:val="24"/>
          <w:szCs w:val="24"/>
          <w:rtl/>
        </w:rPr>
        <w:t>,</w:t>
      </w:r>
      <w:r w:rsidRPr="00202D3A">
        <w:rPr>
          <w:rFonts w:ascii="Arial" w:hAnsi="Arial" w:cs="David"/>
          <w:sz w:val="24"/>
          <w:szCs w:val="24"/>
          <w:rtl/>
        </w:rPr>
        <w:t xml:space="preserve"> בראשות ד"ר לנה </w:t>
      </w:r>
      <w:proofErr w:type="spellStart"/>
      <w:r w:rsidRPr="00202D3A">
        <w:rPr>
          <w:rFonts w:ascii="Arial" w:hAnsi="Arial" w:cs="David"/>
          <w:sz w:val="24"/>
          <w:szCs w:val="24"/>
          <w:rtl/>
        </w:rPr>
        <w:t>נובק</w:t>
      </w:r>
      <w:proofErr w:type="spellEnd"/>
      <w:r w:rsidRPr="00202D3A">
        <w:rPr>
          <w:rFonts w:ascii="Arial" w:hAnsi="Arial" w:cs="David"/>
          <w:sz w:val="24"/>
          <w:szCs w:val="24"/>
          <w:rtl/>
        </w:rPr>
        <w:t xml:space="preserve">, אוניברסיטת בן גוריון. </w:t>
      </w:r>
    </w:p>
    <w:p w:rsidR="00202D3A" w:rsidRPr="00202D3A" w:rsidRDefault="00202D3A" w:rsidP="00202D3A">
      <w:pPr>
        <w:pStyle w:val="ListParagraph"/>
        <w:numPr>
          <w:ilvl w:val="0"/>
          <w:numId w:val="41"/>
        </w:numPr>
        <w:spacing w:after="120"/>
        <w:jc w:val="both"/>
        <w:rPr>
          <w:rFonts w:ascii="Arial" w:hAnsi="Arial" w:cs="David"/>
          <w:sz w:val="24"/>
          <w:szCs w:val="24"/>
          <w:rtl/>
        </w:rPr>
      </w:pPr>
      <w:r w:rsidRPr="00202D3A">
        <w:rPr>
          <w:rFonts w:ascii="Arial" w:hAnsi="Arial" w:cs="David"/>
          <w:sz w:val="24"/>
          <w:szCs w:val="24"/>
          <w:rtl/>
        </w:rPr>
        <w:t>מחקר בנושא</w:t>
      </w:r>
      <w:r w:rsidRPr="00202D3A">
        <w:rPr>
          <w:rFonts w:ascii="Arial" w:hAnsi="Arial" w:cs="David" w:hint="cs"/>
          <w:sz w:val="24"/>
          <w:szCs w:val="24"/>
          <w:rtl/>
        </w:rPr>
        <w:t>:</w:t>
      </w:r>
      <w:r w:rsidRPr="00202D3A">
        <w:rPr>
          <w:rFonts w:ascii="Arial" w:hAnsi="Arial" w:cs="David"/>
          <w:sz w:val="24"/>
          <w:szCs w:val="24"/>
          <w:rtl/>
        </w:rPr>
        <w:t xml:space="preserve"> "הקשר בין עומס החומר </w:t>
      </w:r>
      <w:proofErr w:type="spellStart"/>
      <w:r w:rsidRPr="00202D3A">
        <w:rPr>
          <w:rFonts w:ascii="Arial" w:hAnsi="Arial" w:cs="David"/>
          <w:sz w:val="24"/>
          <w:szCs w:val="24"/>
          <w:rtl/>
        </w:rPr>
        <w:t>החלקיקי</w:t>
      </w:r>
      <w:proofErr w:type="spellEnd"/>
      <w:r w:rsidRPr="00202D3A">
        <w:rPr>
          <w:rFonts w:ascii="Arial" w:hAnsi="Arial" w:cs="David"/>
          <w:sz w:val="24"/>
          <w:szCs w:val="24"/>
          <w:rtl/>
        </w:rPr>
        <w:t xml:space="preserve"> </w:t>
      </w:r>
      <w:r w:rsidRPr="00202D3A">
        <w:rPr>
          <w:rFonts w:ascii="Arial" w:hAnsi="Arial" w:cs="David"/>
          <w:sz w:val="24"/>
          <w:szCs w:val="24"/>
        </w:rPr>
        <w:t>(particulate matter, PM)</w:t>
      </w:r>
      <w:r w:rsidRPr="00202D3A">
        <w:rPr>
          <w:rFonts w:ascii="Arial" w:hAnsi="Arial" w:cs="David"/>
          <w:sz w:val="24"/>
          <w:szCs w:val="24"/>
          <w:rtl/>
        </w:rPr>
        <w:t xml:space="preserve"> בריאות וסיכונים בריאותיים במפרץ חיפה וגוש דן"</w:t>
      </w:r>
      <w:r w:rsidRPr="00202D3A">
        <w:rPr>
          <w:rFonts w:ascii="Arial" w:hAnsi="Arial" w:cs="David" w:hint="cs"/>
          <w:sz w:val="24"/>
          <w:szCs w:val="24"/>
          <w:rtl/>
        </w:rPr>
        <w:t>,</w:t>
      </w:r>
      <w:r w:rsidRPr="00202D3A">
        <w:rPr>
          <w:rFonts w:ascii="Arial" w:hAnsi="Arial" w:cs="David"/>
          <w:sz w:val="24"/>
          <w:szCs w:val="24"/>
          <w:rtl/>
        </w:rPr>
        <w:t xml:space="preserve"> בראשות פרופ' </w:t>
      </w:r>
      <w:proofErr w:type="spellStart"/>
      <w:r w:rsidRPr="00202D3A">
        <w:rPr>
          <w:rFonts w:ascii="Arial" w:hAnsi="Arial" w:cs="David"/>
          <w:sz w:val="24"/>
          <w:szCs w:val="24"/>
          <w:rtl/>
        </w:rPr>
        <w:t>ליזי</w:t>
      </w:r>
      <w:proofErr w:type="spellEnd"/>
      <w:r w:rsidRPr="00202D3A">
        <w:rPr>
          <w:rFonts w:ascii="Arial" w:hAnsi="Arial" w:cs="David"/>
          <w:sz w:val="24"/>
          <w:szCs w:val="24"/>
          <w:rtl/>
        </w:rPr>
        <w:t xml:space="preserve"> </w:t>
      </w:r>
      <w:proofErr w:type="spellStart"/>
      <w:r w:rsidRPr="00202D3A">
        <w:rPr>
          <w:rFonts w:ascii="Arial" w:hAnsi="Arial" w:cs="David"/>
          <w:sz w:val="24"/>
          <w:szCs w:val="24"/>
          <w:rtl/>
        </w:rPr>
        <w:t>פיירמן</w:t>
      </w:r>
      <w:proofErr w:type="spellEnd"/>
      <w:r w:rsidRPr="00202D3A">
        <w:rPr>
          <w:rFonts w:ascii="Arial" w:hAnsi="Arial" w:cs="David"/>
          <w:sz w:val="24"/>
          <w:szCs w:val="24"/>
          <w:rtl/>
        </w:rPr>
        <w:t>, תאגיד</w:t>
      </w:r>
      <w:r w:rsidRPr="00202D3A">
        <w:rPr>
          <w:rFonts w:ascii="Arial" w:hAnsi="Arial" w:cs="David"/>
          <w:sz w:val="24"/>
          <w:szCs w:val="24"/>
        </w:rPr>
        <w:t xml:space="preserve"> </w:t>
      </w:r>
      <w:r w:rsidRPr="00202D3A">
        <w:rPr>
          <w:rFonts w:ascii="Arial" w:hAnsi="Arial" w:cs="David"/>
          <w:sz w:val="24"/>
          <w:szCs w:val="24"/>
          <w:rtl/>
        </w:rPr>
        <w:t>הבריאות</w:t>
      </w:r>
      <w:r w:rsidRPr="00202D3A">
        <w:rPr>
          <w:rFonts w:ascii="Arial" w:hAnsi="Arial" w:cs="David"/>
          <w:sz w:val="24"/>
          <w:szCs w:val="24"/>
        </w:rPr>
        <w:t xml:space="preserve"> </w:t>
      </w:r>
      <w:r w:rsidRPr="00202D3A">
        <w:rPr>
          <w:rFonts w:ascii="Arial" w:hAnsi="Arial" w:cs="David"/>
          <w:sz w:val="24"/>
          <w:szCs w:val="24"/>
          <w:rtl/>
        </w:rPr>
        <w:t>ליד</w:t>
      </w:r>
      <w:r w:rsidRPr="00202D3A">
        <w:rPr>
          <w:rFonts w:ascii="Arial" w:hAnsi="Arial" w:cs="David"/>
          <w:sz w:val="24"/>
          <w:szCs w:val="24"/>
        </w:rPr>
        <w:t xml:space="preserve"> </w:t>
      </w:r>
      <w:r w:rsidRPr="00202D3A">
        <w:rPr>
          <w:rFonts w:ascii="Arial" w:hAnsi="Arial" w:cs="David"/>
          <w:sz w:val="24"/>
          <w:szCs w:val="24"/>
          <w:rtl/>
        </w:rPr>
        <w:t>המרכז</w:t>
      </w:r>
      <w:r w:rsidRPr="00202D3A">
        <w:rPr>
          <w:rFonts w:ascii="Arial" w:hAnsi="Arial" w:cs="David"/>
          <w:sz w:val="24"/>
          <w:szCs w:val="24"/>
        </w:rPr>
        <w:t xml:space="preserve"> </w:t>
      </w:r>
      <w:r w:rsidRPr="00202D3A">
        <w:rPr>
          <w:rFonts w:ascii="Arial" w:hAnsi="Arial" w:cs="David"/>
          <w:sz w:val="24"/>
          <w:szCs w:val="24"/>
          <w:rtl/>
        </w:rPr>
        <w:t>הרפואי</w:t>
      </w:r>
      <w:r w:rsidRPr="00202D3A">
        <w:rPr>
          <w:rFonts w:ascii="Arial" w:hAnsi="Arial" w:cs="David"/>
          <w:sz w:val="24"/>
          <w:szCs w:val="24"/>
        </w:rPr>
        <w:t xml:space="preserve"> </w:t>
      </w:r>
      <w:r w:rsidRPr="00202D3A">
        <w:rPr>
          <w:rFonts w:ascii="Arial" w:hAnsi="Arial" w:cs="David"/>
          <w:sz w:val="24"/>
          <w:szCs w:val="24"/>
          <w:rtl/>
        </w:rPr>
        <w:t>תל</w:t>
      </w:r>
      <w:r w:rsidRPr="00202D3A">
        <w:rPr>
          <w:rFonts w:ascii="Arial" w:hAnsi="Arial" w:cs="David"/>
          <w:sz w:val="24"/>
          <w:szCs w:val="24"/>
        </w:rPr>
        <w:t xml:space="preserve"> </w:t>
      </w:r>
      <w:r w:rsidRPr="00202D3A">
        <w:rPr>
          <w:rFonts w:ascii="Arial" w:hAnsi="Arial" w:cs="David"/>
          <w:sz w:val="24"/>
          <w:szCs w:val="24"/>
          <w:rtl/>
        </w:rPr>
        <w:t xml:space="preserve">אביב. </w:t>
      </w:r>
    </w:p>
    <w:p w:rsidR="00202D3A" w:rsidRPr="00202D3A" w:rsidRDefault="00202D3A" w:rsidP="00202D3A">
      <w:pPr>
        <w:pStyle w:val="ListParagraph"/>
        <w:shd w:val="clear" w:color="auto" w:fill="FFFFFF"/>
        <w:spacing w:before="240"/>
        <w:jc w:val="both"/>
        <w:rPr>
          <w:rFonts w:ascii="Arial" w:hAnsi="Arial" w:cs="David"/>
          <w:sz w:val="24"/>
          <w:szCs w:val="24"/>
        </w:rPr>
      </w:pPr>
    </w:p>
    <w:p w:rsidR="00202D3A" w:rsidRPr="00202D3A" w:rsidRDefault="00202D3A" w:rsidP="00202D3A">
      <w:pPr>
        <w:pStyle w:val="ListParagraph"/>
        <w:spacing w:after="120"/>
        <w:ind w:left="0"/>
        <w:jc w:val="both"/>
        <w:rPr>
          <w:rFonts w:ascii="Arial" w:hAnsi="Arial" w:cs="David"/>
          <w:sz w:val="24"/>
          <w:szCs w:val="24"/>
          <w:rtl/>
        </w:rPr>
      </w:pPr>
      <w:r w:rsidRPr="00202D3A">
        <w:rPr>
          <w:rFonts w:ascii="Arial" w:hAnsi="Arial" w:cs="David"/>
          <w:sz w:val="24"/>
          <w:szCs w:val="24"/>
          <w:rtl/>
        </w:rPr>
        <w:t>מחקרים בנושא השפעת הזיהום הסביבתי על מדיות הסביבה והמערכות האקולוגיות השונות</w:t>
      </w:r>
      <w:r w:rsidRPr="00202D3A">
        <w:rPr>
          <w:rFonts w:ascii="Arial" w:hAnsi="Arial" w:cs="David" w:hint="cs"/>
          <w:sz w:val="24"/>
          <w:szCs w:val="24"/>
          <w:rtl/>
        </w:rPr>
        <w:t>:</w:t>
      </w:r>
      <w:r w:rsidRPr="00202D3A">
        <w:rPr>
          <w:rFonts w:ascii="Arial" w:hAnsi="Arial" w:cs="David"/>
          <w:sz w:val="24"/>
          <w:szCs w:val="24"/>
          <w:rtl/>
        </w:rPr>
        <w:t xml:space="preserve"> </w:t>
      </w:r>
    </w:p>
    <w:p w:rsidR="00202D3A" w:rsidRPr="00202D3A" w:rsidRDefault="00202D3A" w:rsidP="00202D3A">
      <w:pPr>
        <w:pStyle w:val="ListParagraph"/>
        <w:numPr>
          <w:ilvl w:val="0"/>
          <w:numId w:val="42"/>
        </w:numPr>
        <w:shd w:val="clear" w:color="auto" w:fill="FFFFFF"/>
        <w:spacing w:before="240" w:after="200"/>
        <w:jc w:val="both"/>
        <w:rPr>
          <w:rFonts w:ascii="Arial" w:hAnsi="Arial" w:cs="David"/>
          <w:sz w:val="24"/>
          <w:szCs w:val="24"/>
          <w:rtl/>
        </w:rPr>
      </w:pPr>
      <w:r w:rsidRPr="00202D3A">
        <w:rPr>
          <w:rFonts w:ascii="Arial" w:hAnsi="Arial" w:cs="David"/>
          <w:sz w:val="24"/>
          <w:szCs w:val="24"/>
          <w:rtl/>
        </w:rPr>
        <w:t xml:space="preserve">מחקר בנושא: "השפעת עבודות ותשתיות במפרץ חיפה מהעשור האחרון על התפלגות גודל הגרגיר בסדימנטים רדודים בים, שינויים ברצועת החוף ופיזור מתכות", בראשות ד"ר תימור כץ, המכון הלאומי לאוקיאנוגרפיה, </w:t>
      </w:r>
      <w:proofErr w:type="spellStart"/>
      <w:r w:rsidRPr="00202D3A">
        <w:rPr>
          <w:rFonts w:ascii="Arial" w:hAnsi="Arial" w:cs="David"/>
          <w:sz w:val="24"/>
          <w:szCs w:val="24"/>
          <w:rtl/>
        </w:rPr>
        <w:t>חיא"ל</w:t>
      </w:r>
      <w:proofErr w:type="spellEnd"/>
      <w:r w:rsidRPr="00202D3A">
        <w:rPr>
          <w:rFonts w:ascii="Arial" w:hAnsi="Arial" w:cs="David"/>
          <w:sz w:val="24"/>
          <w:szCs w:val="24"/>
          <w:rtl/>
        </w:rPr>
        <w:t xml:space="preserve">. </w:t>
      </w:r>
    </w:p>
    <w:p w:rsidR="00202D3A" w:rsidRPr="00202D3A" w:rsidRDefault="00202D3A" w:rsidP="00202D3A">
      <w:pPr>
        <w:pStyle w:val="ListParagraph"/>
        <w:numPr>
          <w:ilvl w:val="0"/>
          <w:numId w:val="42"/>
        </w:numPr>
        <w:shd w:val="clear" w:color="auto" w:fill="FFFFFF"/>
        <w:spacing w:before="100" w:after="200"/>
        <w:jc w:val="both"/>
        <w:rPr>
          <w:rFonts w:ascii="Arial" w:hAnsi="Arial" w:cs="David"/>
          <w:sz w:val="24"/>
          <w:szCs w:val="24"/>
        </w:rPr>
      </w:pPr>
      <w:r w:rsidRPr="00202D3A">
        <w:rPr>
          <w:rFonts w:ascii="Arial" w:hAnsi="Arial" w:cs="David"/>
          <w:sz w:val="24"/>
          <w:szCs w:val="24"/>
          <w:rtl/>
        </w:rPr>
        <w:t>מחקר  בנושא: "סקר ההיתכנות להפחתת זיהום האוויר מכלי שיט במפרץ חיפה", בראשות ברק יוגב</w:t>
      </w:r>
      <w:r w:rsidRPr="00202D3A">
        <w:rPr>
          <w:rFonts w:ascii="Arial" w:hAnsi="Arial" w:cs="David"/>
          <w:color w:val="1F497D"/>
          <w:sz w:val="24"/>
          <w:szCs w:val="24"/>
          <w:rtl/>
        </w:rPr>
        <w:t xml:space="preserve">, </w:t>
      </w:r>
      <w:r w:rsidRPr="00202D3A">
        <w:rPr>
          <w:rFonts w:ascii="Arial" w:hAnsi="Arial" w:cs="David"/>
          <w:sz w:val="24"/>
          <w:szCs w:val="24"/>
          <w:rtl/>
        </w:rPr>
        <w:t xml:space="preserve">אביב ניהול הנדסה ומערכות בע"מ. </w:t>
      </w:r>
    </w:p>
    <w:p w:rsidR="00202D3A" w:rsidRPr="00202D3A" w:rsidRDefault="00202D3A" w:rsidP="00202D3A">
      <w:pPr>
        <w:pStyle w:val="ListParagraph"/>
        <w:numPr>
          <w:ilvl w:val="0"/>
          <w:numId w:val="42"/>
        </w:numPr>
        <w:shd w:val="clear" w:color="auto" w:fill="FFFFFF"/>
        <w:spacing w:before="100" w:after="200"/>
        <w:jc w:val="both"/>
        <w:rPr>
          <w:rFonts w:ascii="Arial" w:hAnsi="Arial" w:cs="David"/>
          <w:sz w:val="24"/>
          <w:szCs w:val="24"/>
        </w:rPr>
      </w:pPr>
      <w:r w:rsidRPr="00202D3A">
        <w:rPr>
          <w:rFonts w:ascii="Arial" w:hAnsi="Arial" w:cs="David"/>
          <w:sz w:val="24"/>
          <w:szCs w:val="24"/>
          <w:rtl/>
        </w:rPr>
        <w:t>מחקר בנושא: "מידול התפלגות ריכוזי פורמלדהיד כמזהם ראשוני ושניוני מעל אזור מפרץ חיפה וחלקים נוספים של ישראל"</w:t>
      </w:r>
      <w:r w:rsidRPr="00202D3A">
        <w:rPr>
          <w:rFonts w:ascii="Arial" w:hAnsi="Arial" w:cs="David" w:hint="cs"/>
          <w:sz w:val="24"/>
          <w:szCs w:val="24"/>
          <w:rtl/>
        </w:rPr>
        <w:t>,</w:t>
      </w:r>
      <w:r w:rsidRPr="00202D3A">
        <w:rPr>
          <w:rFonts w:ascii="Arial" w:hAnsi="Arial" w:cs="David"/>
          <w:sz w:val="24"/>
          <w:szCs w:val="24"/>
          <w:rtl/>
        </w:rPr>
        <w:t xml:space="preserve"> בראשות ד"ר ערן טס, האוניברסיטה העברית. המחקר יתחיל בשנה זו.</w:t>
      </w:r>
    </w:p>
    <w:p w:rsidR="00202D3A" w:rsidRPr="00202D3A" w:rsidRDefault="00202D3A" w:rsidP="00202D3A">
      <w:pPr>
        <w:pStyle w:val="ListParagraph"/>
        <w:numPr>
          <w:ilvl w:val="0"/>
          <w:numId w:val="42"/>
        </w:numPr>
        <w:shd w:val="clear" w:color="auto" w:fill="FFFFFF"/>
        <w:spacing w:before="100" w:after="200"/>
        <w:jc w:val="both"/>
        <w:rPr>
          <w:rFonts w:ascii="Arial" w:hAnsi="Arial" w:cs="David"/>
          <w:sz w:val="24"/>
          <w:szCs w:val="24"/>
        </w:rPr>
      </w:pPr>
      <w:r w:rsidRPr="00202D3A">
        <w:rPr>
          <w:rFonts w:ascii="Arial" w:hAnsi="Arial" w:cs="David"/>
          <w:sz w:val="24"/>
          <w:szCs w:val="24"/>
          <w:rtl/>
        </w:rPr>
        <w:t xml:space="preserve">מחקר בנושא: מידול תהליכי ההסעה והפיזור האטמוספריים של חומר חלקיקי מעל מפרץ חיפה באמצעות מודל </w:t>
      </w:r>
      <w:proofErr w:type="spellStart"/>
      <w:r w:rsidRPr="00202D3A">
        <w:rPr>
          <w:rFonts w:ascii="Arial" w:hAnsi="Arial" w:cs="David"/>
          <w:sz w:val="24"/>
          <w:szCs w:val="24"/>
          <w:rtl/>
        </w:rPr>
        <w:t>לגרנז'י</w:t>
      </w:r>
      <w:proofErr w:type="spellEnd"/>
      <w:r w:rsidRPr="00202D3A">
        <w:rPr>
          <w:rFonts w:ascii="Arial" w:hAnsi="Arial" w:cs="David"/>
          <w:sz w:val="24"/>
          <w:szCs w:val="24"/>
          <w:rtl/>
        </w:rPr>
        <w:t xml:space="preserve"> תלת</w:t>
      </w:r>
      <w:r w:rsidRPr="00202D3A">
        <w:rPr>
          <w:rFonts w:ascii="Arial" w:hAnsi="Arial" w:cs="David" w:hint="cs"/>
          <w:sz w:val="24"/>
          <w:szCs w:val="24"/>
          <w:rtl/>
        </w:rPr>
        <w:t>-</w:t>
      </w:r>
      <w:r w:rsidRPr="00202D3A">
        <w:rPr>
          <w:rFonts w:ascii="Arial" w:hAnsi="Arial" w:cs="David"/>
          <w:sz w:val="24"/>
          <w:szCs w:val="24"/>
          <w:rtl/>
        </w:rPr>
        <w:t>ממדי ברזולוציה גבוהה"</w:t>
      </w:r>
      <w:r w:rsidRPr="00202D3A">
        <w:rPr>
          <w:rFonts w:ascii="Arial" w:hAnsi="Arial" w:cs="David" w:hint="cs"/>
          <w:sz w:val="24"/>
          <w:szCs w:val="24"/>
          <w:rtl/>
        </w:rPr>
        <w:t>,</w:t>
      </w:r>
      <w:r w:rsidRPr="00202D3A">
        <w:rPr>
          <w:rFonts w:ascii="Arial" w:hAnsi="Arial" w:cs="David"/>
          <w:sz w:val="24"/>
          <w:szCs w:val="24"/>
          <w:rtl/>
        </w:rPr>
        <w:t xml:space="preserve"> בראשות ד"ר ערן טס, האוניברסיטה העברית. המחקר יתחיל בשנה זו.</w:t>
      </w:r>
    </w:p>
    <w:p w:rsidR="00202D3A" w:rsidRPr="00202D3A" w:rsidRDefault="00202D3A" w:rsidP="00202D3A">
      <w:pPr>
        <w:pStyle w:val="ListParagraph"/>
        <w:numPr>
          <w:ilvl w:val="0"/>
          <w:numId w:val="42"/>
        </w:numPr>
        <w:shd w:val="clear" w:color="auto" w:fill="FFFFFF"/>
        <w:spacing w:before="100" w:after="200"/>
        <w:jc w:val="both"/>
        <w:rPr>
          <w:rFonts w:ascii="Arial" w:hAnsi="Arial" w:cs="David"/>
          <w:sz w:val="24"/>
          <w:szCs w:val="24"/>
        </w:rPr>
      </w:pPr>
      <w:r w:rsidRPr="00202D3A">
        <w:rPr>
          <w:rFonts w:ascii="Arial" w:hAnsi="Arial" w:cs="David"/>
          <w:sz w:val="24"/>
          <w:szCs w:val="24"/>
          <w:rtl/>
        </w:rPr>
        <w:t xml:space="preserve">מחקר בנושא: "בניית בסיס נתונים של שדות מטאורולוגיים (ובעיקר רוח וטמפרטורה) ברזולוציה גבוהה מעל חיפה והכרמל לתקופה של </w:t>
      </w:r>
      <w:r w:rsidRPr="00202D3A">
        <w:rPr>
          <w:rFonts w:ascii="Arial" w:hAnsi="Arial" w:cs="David" w:hint="cs"/>
          <w:sz w:val="24"/>
          <w:szCs w:val="24"/>
          <w:rtl/>
        </w:rPr>
        <w:t>חמש</w:t>
      </w:r>
      <w:r w:rsidRPr="00202D3A">
        <w:rPr>
          <w:rFonts w:ascii="Arial" w:hAnsi="Arial" w:cs="David"/>
          <w:sz w:val="24"/>
          <w:szCs w:val="24"/>
          <w:rtl/>
        </w:rPr>
        <w:t xml:space="preserve"> שנים, כקלט עבור מודלים לפיזור מזהמים"</w:t>
      </w:r>
      <w:r w:rsidRPr="00202D3A">
        <w:rPr>
          <w:rFonts w:ascii="Arial" w:hAnsi="Arial" w:cs="David" w:hint="cs"/>
          <w:sz w:val="24"/>
          <w:szCs w:val="24"/>
          <w:rtl/>
        </w:rPr>
        <w:t>,</w:t>
      </w:r>
      <w:r w:rsidRPr="00202D3A">
        <w:rPr>
          <w:rFonts w:ascii="Arial" w:hAnsi="Arial" w:cs="David"/>
          <w:sz w:val="24"/>
          <w:szCs w:val="24"/>
          <w:rtl/>
        </w:rPr>
        <w:t xml:space="preserve"> בראשות ד"ר אלכסנדרה </w:t>
      </w:r>
      <w:proofErr w:type="spellStart"/>
      <w:r w:rsidRPr="00202D3A">
        <w:rPr>
          <w:rFonts w:ascii="Arial" w:hAnsi="Arial" w:cs="David"/>
          <w:sz w:val="24"/>
          <w:szCs w:val="24"/>
          <w:rtl/>
        </w:rPr>
        <w:t>צ'ודנובסקי</w:t>
      </w:r>
      <w:proofErr w:type="spellEnd"/>
      <w:r w:rsidRPr="00202D3A">
        <w:rPr>
          <w:rFonts w:ascii="Arial" w:hAnsi="Arial" w:cs="David"/>
          <w:sz w:val="24"/>
          <w:szCs w:val="24"/>
          <w:rtl/>
        </w:rPr>
        <w:t>, אוניברסיטת תל-אביב. המחקר יתחיל בשנה זו.</w:t>
      </w:r>
    </w:p>
    <w:p w:rsidR="00202D3A" w:rsidRPr="00202D3A" w:rsidRDefault="00202D3A" w:rsidP="00202D3A">
      <w:pPr>
        <w:shd w:val="clear" w:color="auto" w:fill="FFFFFF"/>
        <w:spacing w:before="100" w:line="360" w:lineRule="auto"/>
        <w:jc w:val="both"/>
        <w:rPr>
          <w:rFonts w:ascii="Arial" w:eastAsia="David" w:hAnsi="Arial"/>
          <w:b/>
          <w:bCs/>
          <w:sz w:val="24"/>
          <w:szCs w:val="24"/>
          <w:rtl/>
        </w:rPr>
      </w:pPr>
    </w:p>
    <w:p w:rsidR="00202D3A" w:rsidRPr="001D1041" w:rsidRDefault="00202D3A" w:rsidP="00202D3A">
      <w:pPr>
        <w:rPr>
          <w:rtl/>
        </w:rPr>
      </w:pPr>
    </w:p>
    <w:p w:rsidR="00202D3A" w:rsidRDefault="00202D3A" w:rsidP="00977F4D">
      <w:pPr>
        <w:jc w:val="both"/>
        <w:rPr>
          <w:sz w:val="24"/>
          <w:szCs w:val="24"/>
          <w:rtl/>
        </w:rPr>
      </w:pPr>
    </w:p>
    <w:p w:rsidR="00202D3A" w:rsidRDefault="00202D3A" w:rsidP="00977F4D">
      <w:pPr>
        <w:jc w:val="both"/>
        <w:rPr>
          <w:sz w:val="24"/>
          <w:szCs w:val="24"/>
          <w:rtl/>
        </w:rPr>
      </w:pPr>
    </w:p>
    <w:p w:rsidR="00202D3A" w:rsidRDefault="00202D3A" w:rsidP="00977F4D">
      <w:pPr>
        <w:jc w:val="both"/>
        <w:rPr>
          <w:sz w:val="24"/>
          <w:szCs w:val="24"/>
          <w:rtl/>
        </w:rPr>
      </w:pPr>
    </w:p>
    <w:p w:rsidR="00202D3A" w:rsidRPr="00C44C4F" w:rsidRDefault="00202D3A" w:rsidP="00977F4D">
      <w:pPr>
        <w:jc w:val="both"/>
        <w:rPr>
          <w:sz w:val="24"/>
          <w:szCs w:val="24"/>
          <w:rtl/>
        </w:rPr>
      </w:pPr>
    </w:p>
    <w:p w:rsidR="003B6F8C" w:rsidRPr="0015297C" w:rsidRDefault="003B6F8C" w:rsidP="0015297C">
      <w:pPr>
        <w:spacing w:before="120" w:line="360" w:lineRule="auto"/>
        <w:jc w:val="both"/>
      </w:pPr>
    </w:p>
    <w:sectPr w:rsidR="003B6F8C" w:rsidRPr="0015297C" w:rsidSect="005E278E">
      <w:headerReference w:type="default" r:id="rId13"/>
      <w:footerReference w:type="default" r:id="rId14"/>
      <w:pgSz w:w="11906" w:h="16838" w:code="9"/>
      <w:pgMar w:top="1077" w:right="1134" w:bottom="1021" w:left="1134" w:header="53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80D" w:rsidRDefault="009D580D">
      <w:r>
        <w:separator/>
      </w:r>
    </w:p>
  </w:endnote>
  <w:endnote w:type="continuationSeparator" w:id="0">
    <w:p w:rsidR="009D580D" w:rsidRDefault="009D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Segoe UI"/>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FrankRuehl">
    <w:altName w:val="David"/>
    <w:charset w:val="B1"/>
    <w:family w:val="swiss"/>
    <w:pitch w:val="variable"/>
    <w:sig w:usb0="00000801" w:usb1="00000000" w:usb2="00000000" w:usb3="00000000" w:csb0="00000020" w:csb1="00000000"/>
  </w:font>
  <w:font w:name="Comic Sans MS">
    <w:panose1 w:val="030F0702030302020204"/>
    <w:charset w:val="00"/>
    <w:family w:val="script"/>
    <w:pitch w:val="variable"/>
    <w:sig w:usb0="00000287" w:usb1="00000013" w:usb2="00000000" w:usb3="00000000" w:csb0="0000009F" w:csb1="00000000"/>
  </w:font>
  <w:font w:name="OronLightMF">
    <w:panose1 w:val="00000000000000000000"/>
    <w:charset w:val="B1"/>
    <w:family w:val="auto"/>
    <w:notTrueType/>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C7" w:rsidRPr="00E95B16" w:rsidRDefault="00C865C7">
    <w:pPr>
      <w:pStyle w:val="Footer"/>
      <w:rPr>
        <w:sz w:val="8"/>
        <w:szCs w:val="8"/>
        <w:rtl/>
      </w:rPr>
    </w:pPr>
    <w:r>
      <w:rPr>
        <w:noProof/>
        <w:sz w:val="8"/>
        <w:szCs w:val="8"/>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11430</wp:posOffset>
              </wp:positionV>
              <wp:extent cx="5257800" cy="0"/>
              <wp:effectExtent l="9525" t="11430" r="9525" b="762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AEAE2" id="Line 1"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"/>
          </w:pict>
        </mc:Fallback>
      </mc:AlternateContent>
    </w:r>
  </w:p>
  <w:p w:rsidR="00C865C7" w:rsidRPr="00765803" w:rsidRDefault="00C865C7" w:rsidP="00B36347">
    <w:pPr>
      <w:jc w:val="center"/>
      <w:rPr>
        <w:rFonts w:ascii="Arial" w:hAnsi="Arial"/>
        <w:color w:val="000080"/>
        <w:sz w:val="22"/>
        <w:szCs w:val="22"/>
        <w:rtl/>
      </w:rPr>
    </w:pPr>
    <w:r w:rsidRPr="00765803">
      <w:rPr>
        <w:rFonts w:hint="cs"/>
        <w:sz w:val="22"/>
        <w:szCs w:val="22"/>
        <w:u w:val="single"/>
        <w:rtl/>
      </w:rPr>
      <w:t>לפרטים נוספים</w:t>
    </w:r>
    <w:r w:rsidRPr="00765803">
      <w:rPr>
        <w:rFonts w:hint="cs"/>
        <w:sz w:val="22"/>
        <w:szCs w:val="22"/>
        <w:rtl/>
      </w:rPr>
      <w:t xml:space="preserve">: </w:t>
    </w:r>
    <w:hyperlink r:id="rId1" w:history="1">
      <w:r w:rsidR="00B36347" w:rsidRPr="00120BB7">
        <w:rPr>
          <w:rStyle w:val="Hyperlink"/>
          <w:sz w:val="22"/>
          <w:szCs w:val="22"/>
        </w:rPr>
        <w:t>d@sviva.gov.il</w:t>
      </w:r>
    </w:hyperlink>
  </w:p>
  <w:p w:rsidR="00C865C7" w:rsidRPr="00765803" w:rsidRDefault="00C865C7" w:rsidP="003B6F8C">
    <w:pPr>
      <w:jc w:val="center"/>
      <w:rPr>
        <w:sz w:val="22"/>
        <w:szCs w:val="22"/>
        <w:rtl/>
      </w:rPr>
    </w:pPr>
    <w:r w:rsidRPr="00765803">
      <w:rPr>
        <w:rFonts w:hint="cs"/>
        <w:sz w:val="22"/>
        <w:szCs w:val="22"/>
        <w:rtl/>
      </w:rPr>
      <w:t>רח</w:t>
    </w:r>
    <w:r w:rsidR="003B6F8C">
      <w:rPr>
        <w:rFonts w:hint="cs"/>
        <w:sz w:val="22"/>
        <w:szCs w:val="22"/>
        <w:rtl/>
      </w:rPr>
      <w:t>'</w:t>
    </w:r>
    <w:r w:rsidRPr="00765803">
      <w:rPr>
        <w:rFonts w:hint="cs"/>
        <w:sz w:val="22"/>
        <w:szCs w:val="22"/>
        <w:rtl/>
      </w:rPr>
      <w:t xml:space="preserve"> כנפי נשרים 5, ג</w:t>
    </w:r>
    <w:r w:rsidR="003B6F8C">
      <w:rPr>
        <w:rFonts w:hint="cs"/>
        <w:sz w:val="22"/>
        <w:szCs w:val="22"/>
        <w:rtl/>
      </w:rPr>
      <w:t>בעת שאול, ירושלים  טל': 6553715</w:t>
    </w:r>
    <w:r w:rsidR="003B6F8C">
      <w:rPr>
        <w:sz w:val="22"/>
        <w:szCs w:val="22"/>
      </w:rPr>
      <w:t>-</w:t>
    </w:r>
    <w:r w:rsidR="003B6F8C">
      <w:rPr>
        <w:rFonts w:hint="cs"/>
        <w:sz w:val="22"/>
        <w:szCs w:val="22"/>
        <w:rtl/>
      </w:rPr>
      <w:t>02  פקס: 6535953</w:t>
    </w:r>
    <w:r w:rsidR="003B6F8C">
      <w:rPr>
        <w:sz w:val="22"/>
        <w:szCs w:val="22"/>
      </w:rPr>
      <w:t>-</w:t>
    </w:r>
    <w:r w:rsidRPr="00765803">
      <w:rPr>
        <w:rFonts w:hint="cs"/>
        <w:sz w:val="22"/>
        <w:szCs w:val="22"/>
        <w:rtl/>
      </w:rPr>
      <w:t>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80D" w:rsidRDefault="009D580D">
      <w:r>
        <w:separator/>
      </w:r>
    </w:p>
  </w:footnote>
  <w:footnote w:type="continuationSeparator" w:id="0">
    <w:p w:rsidR="009D580D" w:rsidRDefault="009D5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C7" w:rsidRPr="00102068" w:rsidRDefault="00C865C7">
    <w:pPr>
      <w:pStyle w:val="Header"/>
      <w:jc w:val="center"/>
      <w:rPr>
        <w:rtl/>
      </w:rPr>
    </w:pPr>
    <w:r>
      <w:rPr>
        <w:noProof/>
      </w:rPr>
      <w:drawing>
        <wp:inline distT="0" distB="0" distL="0" distR="0">
          <wp:extent cx="1247775" cy="400050"/>
          <wp:effectExtent l="0" t="0" r="9525" b="0"/>
          <wp:docPr id="1" name="Picture 1" descr="sviva_hagana_Hebrew_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iva_hagana_Hebrew_X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00050"/>
                  </a:xfrm>
                  <a:prstGeom prst="rect">
                    <a:avLst/>
                  </a:prstGeom>
                  <a:noFill/>
                  <a:ln>
                    <a:noFill/>
                  </a:ln>
                </pic:spPr>
              </pic:pic>
            </a:graphicData>
          </a:graphic>
        </wp:inline>
      </w:drawing>
    </w:r>
  </w:p>
  <w:p w:rsidR="00C865C7" w:rsidRDefault="00C865C7">
    <w:pPr>
      <w:pStyle w:val="Caption"/>
      <w:rPr>
        <w:rFonts w:cs="David"/>
        <w:sz w:val="8"/>
        <w:szCs w:val="8"/>
        <w:rtl/>
      </w:rPr>
    </w:pPr>
  </w:p>
  <w:p w:rsidR="00C865C7" w:rsidRPr="00FB677C" w:rsidRDefault="00B36347">
    <w:pPr>
      <w:pStyle w:val="Caption"/>
      <w:rPr>
        <w:rFonts w:cs="David"/>
        <w:sz w:val="24"/>
        <w:szCs w:val="24"/>
        <w:rtl/>
      </w:rPr>
    </w:pPr>
    <w:r>
      <w:rPr>
        <w:rFonts w:cs="David" w:hint="cs"/>
        <w:sz w:val="24"/>
        <w:szCs w:val="24"/>
        <w:rtl/>
      </w:rPr>
      <w:t>אגף תקשורת, דוברות והסברה</w:t>
    </w:r>
  </w:p>
  <w:p w:rsidR="00C865C7" w:rsidRPr="005E278E" w:rsidRDefault="00C865C7">
    <w:pPr>
      <w:tabs>
        <w:tab w:val="left" w:pos="3780"/>
      </w:tabs>
      <w:jc w:val="center"/>
      <w:rPr>
        <w:b/>
        <w:bCs/>
        <w:sz w:val="20"/>
        <w:szCs w:val="20"/>
        <w:rtl/>
      </w:rPr>
    </w:pPr>
    <w:r w:rsidRPr="005E278E">
      <w:rPr>
        <w:rFonts w:hint="eastAsia"/>
        <w:b/>
        <w:bCs/>
        <w:sz w:val="20"/>
        <w:szCs w:val="20"/>
        <w:rtl/>
      </w:rPr>
      <w:t>אתר</w:t>
    </w:r>
    <w:r w:rsidRPr="005E278E">
      <w:rPr>
        <w:b/>
        <w:bCs/>
        <w:sz w:val="20"/>
        <w:szCs w:val="20"/>
        <w:rtl/>
      </w:rPr>
      <w:t xml:space="preserve"> המשרד:  </w:t>
    </w:r>
    <w:hyperlink r:id="rId2" w:history="1">
      <w:r w:rsidRPr="005E278E">
        <w:rPr>
          <w:rStyle w:val="Hyperlink"/>
          <w:b/>
          <w:bCs/>
          <w:sz w:val="20"/>
          <w:szCs w:val="20"/>
        </w:rPr>
        <w:t>http://www.sviva.gov.il</w:t>
      </w:r>
    </w:hyperlink>
    <w:r w:rsidRPr="005E278E">
      <w:rPr>
        <w:rFonts w:hint="cs"/>
        <w:b/>
        <w:bCs/>
        <w:sz w:val="20"/>
        <w:szCs w:val="20"/>
        <w:rtl/>
      </w:rPr>
      <w:t xml:space="preserve"> </w:t>
    </w:r>
  </w:p>
  <w:p w:rsidR="00C865C7" w:rsidRPr="00765803" w:rsidRDefault="00C865C7">
    <w:pPr>
      <w:tabs>
        <w:tab w:val="left" w:pos="3780"/>
      </w:tabs>
      <w:jc w:val="center"/>
      <w:rPr>
        <w:b/>
        <w:bCs/>
        <w:sz w:val="8"/>
        <w:szCs w:val="8"/>
        <w:rtl/>
      </w:rPr>
    </w:pPr>
  </w:p>
  <w:p w:rsidR="00C865C7" w:rsidRDefault="00C865C7">
    <w:pPr>
      <w:rPr>
        <w:sz w:val="4"/>
        <w:szCs w:val="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5C89"/>
    <w:multiLevelType w:val="hybridMultilevel"/>
    <w:tmpl w:val="A894D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202A8"/>
    <w:multiLevelType w:val="hybridMultilevel"/>
    <w:tmpl w:val="083C3DA4"/>
    <w:lvl w:ilvl="0" w:tplc="040D000F">
      <w:start w:val="1"/>
      <w:numFmt w:val="decimal"/>
      <w:lvlText w:val="%1."/>
      <w:lvlJc w:val="left"/>
      <w:pPr>
        <w:tabs>
          <w:tab w:val="num" w:pos="720"/>
        </w:tabs>
        <w:ind w:left="720" w:right="720" w:hanging="36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2">
    <w:nsid w:val="042B0C07"/>
    <w:multiLevelType w:val="hybridMultilevel"/>
    <w:tmpl w:val="A894D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1543D"/>
    <w:multiLevelType w:val="hybridMultilevel"/>
    <w:tmpl w:val="D6EEFA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F02730"/>
    <w:multiLevelType w:val="hybridMultilevel"/>
    <w:tmpl w:val="A0EADA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C5848AD"/>
    <w:multiLevelType w:val="multilevel"/>
    <w:tmpl w:val="C60E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9F702F"/>
    <w:multiLevelType w:val="multilevel"/>
    <w:tmpl w:val="3456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F152A"/>
    <w:multiLevelType w:val="hybridMultilevel"/>
    <w:tmpl w:val="082AB0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DC00C59"/>
    <w:multiLevelType w:val="hybridMultilevel"/>
    <w:tmpl w:val="CA98B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BD5463"/>
    <w:multiLevelType w:val="hybridMultilevel"/>
    <w:tmpl w:val="6108FF38"/>
    <w:lvl w:ilvl="0" w:tplc="04090005">
      <w:start w:val="1"/>
      <w:numFmt w:val="bullet"/>
      <w:lvlText w:val=""/>
      <w:lvlJc w:val="left"/>
      <w:pPr>
        <w:tabs>
          <w:tab w:val="num" w:pos="720"/>
        </w:tabs>
        <w:ind w:left="720" w:hanging="360"/>
      </w:pPr>
      <w:rPr>
        <w:rFonts w:ascii="Wingdings" w:hAnsi="Wingdings" w:hint="default"/>
        <w:b w:val="0"/>
        <w:bCs w:val="0"/>
      </w:rPr>
    </w:lvl>
    <w:lvl w:ilvl="1" w:tplc="0409000F">
      <w:start w:val="1"/>
      <w:numFmt w:val="decimal"/>
      <w:lvlText w:val="%2."/>
      <w:lvlJc w:val="left"/>
      <w:pPr>
        <w:tabs>
          <w:tab w:val="num" w:pos="1440"/>
        </w:tabs>
        <w:ind w:left="1440" w:hanging="360"/>
      </w:pPr>
      <w:rPr>
        <w:rFonts w:hint="cs"/>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nsid w:val="24DE0903"/>
    <w:multiLevelType w:val="hybridMultilevel"/>
    <w:tmpl w:val="20A6006C"/>
    <w:lvl w:ilvl="0" w:tplc="0409000F">
      <w:start w:val="1"/>
      <w:numFmt w:val="decimal"/>
      <w:lvlText w:val="%1."/>
      <w:lvlJc w:val="left"/>
      <w:pPr>
        <w:tabs>
          <w:tab w:val="num" w:pos="720"/>
        </w:tabs>
        <w:ind w:left="720" w:right="720" w:hanging="360"/>
      </w:pPr>
    </w:lvl>
    <w:lvl w:ilvl="1" w:tplc="85F0F0DA">
      <w:start w:val="1"/>
      <w:numFmt w:val="hebrew1"/>
      <w:lvlRestart w:val="0"/>
      <w:lvlText w:val="(%2)"/>
      <w:lvlJc w:val="left"/>
      <w:pPr>
        <w:tabs>
          <w:tab w:val="num" w:pos="1704"/>
        </w:tabs>
        <w:ind w:left="1080" w:firstLine="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11">
    <w:nsid w:val="2E471A91"/>
    <w:multiLevelType w:val="hybridMultilevel"/>
    <w:tmpl w:val="7E760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E80C3F"/>
    <w:multiLevelType w:val="hybridMultilevel"/>
    <w:tmpl w:val="BA9C80CA"/>
    <w:lvl w:ilvl="0" w:tplc="44B6889E">
      <w:start w:val="1"/>
      <w:numFmt w:val="decimal"/>
      <w:lvlText w:val="%1."/>
      <w:lvlJc w:val="left"/>
      <w:pPr>
        <w:tabs>
          <w:tab w:val="num" w:pos="720"/>
        </w:tabs>
        <w:ind w:left="720" w:right="720" w:hanging="360"/>
      </w:pPr>
      <w:rPr>
        <w:rFonts w:hint="cs"/>
        <w:b w:val="0"/>
        <w:bCs w:val="0"/>
      </w:rPr>
    </w:lvl>
    <w:lvl w:ilvl="1" w:tplc="0409000F">
      <w:start w:val="1"/>
      <w:numFmt w:val="decimal"/>
      <w:lvlText w:val="%2."/>
      <w:lvlJc w:val="left"/>
      <w:pPr>
        <w:tabs>
          <w:tab w:val="num" w:pos="1440"/>
        </w:tabs>
        <w:ind w:left="1440" w:hanging="360"/>
      </w:pPr>
      <w:rPr>
        <w:rFonts w:hint="cs"/>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3">
    <w:nsid w:val="37DD4D66"/>
    <w:multiLevelType w:val="hybridMultilevel"/>
    <w:tmpl w:val="345E41BC"/>
    <w:lvl w:ilvl="0" w:tplc="541E9136">
      <w:start w:val="1"/>
      <w:numFmt w:val="decimal"/>
      <w:lvlText w:val="%1."/>
      <w:lvlJc w:val="left"/>
      <w:pPr>
        <w:tabs>
          <w:tab w:val="num" w:pos="1185"/>
        </w:tabs>
        <w:ind w:left="1185" w:hanging="360"/>
      </w:pPr>
      <w:rPr>
        <w:rFonts w:hint="default"/>
      </w:rPr>
    </w:lvl>
    <w:lvl w:ilvl="1" w:tplc="04090019">
      <w:start w:val="1"/>
      <w:numFmt w:val="lowerLetter"/>
      <w:lvlText w:val="%2."/>
      <w:lvlJc w:val="left"/>
      <w:pPr>
        <w:tabs>
          <w:tab w:val="num" w:pos="1905"/>
        </w:tabs>
        <w:ind w:left="1905" w:hanging="360"/>
      </w:pPr>
    </w:lvl>
    <w:lvl w:ilvl="2" w:tplc="0409001B">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14">
    <w:nsid w:val="387D4F4B"/>
    <w:multiLevelType w:val="multilevel"/>
    <w:tmpl w:val="AC4EC738"/>
    <w:lvl w:ilvl="0">
      <w:start w:val="1"/>
      <w:numFmt w:val="bullet"/>
      <w:lvlText w:val=""/>
      <w:lvlJc w:val="left"/>
      <w:pPr>
        <w:ind w:left="363" w:hanging="363"/>
      </w:pPr>
      <w:rPr>
        <w:rFonts w:ascii="Symbol" w:hAnsi="Symbol" w:hint="default"/>
      </w:rPr>
    </w:lvl>
    <w:lvl w:ilvl="1">
      <w:start w:val="1"/>
      <w:numFmt w:val="bullet"/>
      <w:lvlText w:val="o"/>
      <w:lvlJc w:val="left"/>
      <w:pPr>
        <w:ind w:left="726" w:hanging="363"/>
      </w:pPr>
      <w:rPr>
        <w:rFonts w:ascii="Courier New" w:hAnsi="Courier New" w:hint="default"/>
      </w:rPr>
    </w:lvl>
    <w:lvl w:ilvl="2">
      <w:start w:val="1"/>
      <w:numFmt w:val="bullet"/>
      <w:lvlText w:val=""/>
      <w:lvlJc w:val="left"/>
      <w:pPr>
        <w:ind w:left="1089" w:hanging="363"/>
      </w:pPr>
      <w:rPr>
        <w:rFonts w:ascii="Wingdings" w:hAnsi="Wingdings" w:hint="default"/>
      </w:rPr>
    </w:lvl>
    <w:lvl w:ilvl="3">
      <w:start w:val="1"/>
      <w:numFmt w:val="bullet"/>
      <w:lvlText w:val=""/>
      <w:lvlJc w:val="left"/>
      <w:pPr>
        <w:ind w:left="1452" w:hanging="363"/>
      </w:pPr>
      <w:rPr>
        <w:rFonts w:ascii="Symbol" w:hAnsi="Symbol" w:hint="default"/>
      </w:rPr>
    </w:lvl>
    <w:lvl w:ilvl="4">
      <w:start w:val="1"/>
      <w:numFmt w:val="bullet"/>
      <w:lvlText w:val="o"/>
      <w:lvlJc w:val="left"/>
      <w:pPr>
        <w:ind w:left="1815" w:hanging="363"/>
      </w:pPr>
      <w:rPr>
        <w:rFonts w:ascii="Courier New" w:hAnsi="Courier New" w:hint="default"/>
      </w:rPr>
    </w:lvl>
    <w:lvl w:ilvl="5">
      <w:start w:val="1"/>
      <w:numFmt w:val="bullet"/>
      <w:lvlText w:val=""/>
      <w:lvlJc w:val="left"/>
      <w:pPr>
        <w:ind w:left="2178" w:hanging="363"/>
      </w:pPr>
      <w:rPr>
        <w:rFonts w:ascii="Wingdings" w:hAnsi="Wingdings" w:hint="default"/>
      </w:rPr>
    </w:lvl>
    <w:lvl w:ilvl="6">
      <w:start w:val="1"/>
      <w:numFmt w:val="bullet"/>
      <w:lvlText w:val=""/>
      <w:lvlJc w:val="left"/>
      <w:pPr>
        <w:ind w:left="2541" w:hanging="363"/>
      </w:pPr>
      <w:rPr>
        <w:rFonts w:ascii="Symbol" w:hAnsi="Symbol" w:hint="default"/>
      </w:rPr>
    </w:lvl>
    <w:lvl w:ilvl="7">
      <w:start w:val="1"/>
      <w:numFmt w:val="bullet"/>
      <w:lvlText w:val="o"/>
      <w:lvlJc w:val="left"/>
      <w:pPr>
        <w:ind w:left="2904" w:hanging="363"/>
      </w:pPr>
      <w:rPr>
        <w:rFonts w:ascii="Courier New" w:hAnsi="Courier New" w:hint="default"/>
      </w:rPr>
    </w:lvl>
    <w:lvl w:ilvl="8">
      <w:start w:val="1"/>
      <w:numFmt w:val="bullet"/>
      <w:lvlText w:val=""/>
      <w:lvlJc w:val="left"/>
      <w:pPr>
        <w:ind w:left="3267" w:hanging="363"/>
      </w:pPr>
      <w:rPr>
        <w:rFonts w:ascii="Wingdings" w:hAnsi="Wingdings" w:hint="default"/>
      </w:rPr>
    </w:lvl>
  </w:abstractNum>
  <w:abstractNum w:abstractNumId="15">
    <w:nsid w:val="39205040"/>
    <w:multiLevelType w:val="multilevel"/>
    <w:tmpl w:val="BE74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E0F25"/>
    <w:multiLevelType w:val="multilevel"/>
    <w:tmpl w:val="D6EEFA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2C77D70"/>
    <w:multiLevelType w:val="multilevel"/>
    <w:tmpl w:val="F368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37411A"/>
    <w:multiLevelType w:val="hybridMultilevel"/>
    <w:tmpl w:val="82AA5BA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4D79E9"/>
    <w:multiLevelType w:val="hybridMultilevel"/>
    <w:tmpl w:val="5860C5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5F3551"/>
    <w:multiLevelType w:val="hybridMultilevel"/>
    <w:tmpl w:val="9D58C7F0"/>
    <w:lvl w:ilvl="0" w:tplc="BE94C426">
      <w:start w:val="1"/>
      <w:numFmt w:val="decimal"/>
      <w:lvlText w:val="%1."/>
      <w:lvlJc w:val="left"/>
      <w:pPr>
        <w:tabs>
          <w:tab w:val="num" w:pos="720"/>
        </w:tabs>
        <w:ind w:left="720" w:hanging="360"/>
      </w:pPr>
      <w:rPr>
        <w:rFonts w:hint="default"/>
      </w:rPr>
    </w:lvl>
    <w:lvl w:ilvl="1" w:tplc="F0DE0716">
      <w:start w:val="1"/>
      <w:numFmt w:val="hebrew1"/>
      <w:lvlText w:val="%2."/>
      <w:lvlJc w:val="left"/>
      <w:pPr>
        <w:tabs>
          <w:tab w:val="num" w:pos="1590"/>
        </w:tabs>
        <w:ind w:left="1590" w:hanging="5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E246A"/>
    <w:multiLevelType w:val="multilevel"/>
    <w:tmpl w:val="40A8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7C6FC2"/>
    <w:multiLevelType w:val="multilevel"/>
    <w:tmpl w:val="61C0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A512E3"/>
    <w:multiLevelType w:val="multilevel"/>
    <w:tmpl w:val="CCD0DF02"/>
    <w:lvl w:ilvl="0">
      <w:start w:val="1"/>
      <w:numFmt w:val="decimal"/>
      <w:lvlText w:val="%1."/>
      <w:lvlJc w:val="left"/>
      <w:pPr>
        <w:tabs>
          <w:tab w:val="num" w:pos="720"/>
        </w:tabs>
        <w:ind w:left="720" w:hanging="360"/>
      </w:pPr>
      <w:rPr>
        <w:rFonts w:cs="David"/>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E7351A3"/>
    <w:multiLevelType w:val="hybridMultilevel"/>
    <w:tmpl w:val="28021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E17EA"/>
    <w:multiLevelType w:val="hybridMultilevel"/>
    <w:tmpl w:val="536CA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E94267"/>
    <w:multiLevelType w:val="hybridMultilevel"/>
    <w:tmpl w:val="EC7621D0"/>
    <w:lvl w:ilvl="0" w:tplc="11BC9B78">
      <w:start w:val="1"/>
      <w:numFmt w:val="hebrew1"/>
      <w:lvlText w:val="%1."/>
      <w:lvlJc w:val="center"/>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6F77F0"/>
    <w:multiLevelType w:val="hybridMultilevel"/>
    <w:tmpl w:val="18F8463C"/>
    <w:lvl w:ilvl="0" w:tplc="04090001">
      <w:start w:val="1"/>
      <w:numFmt w:val="bullet"/>
      <w:lvlText w:val=""/>
      <w:lvlJc w:val="left"/>
      <w:pPr>
        <w:tabs>
          <w:tab w:val="num" w:pos="1440"/>
        </w:tabs>
        <w:ind w:left="1440" w:hanging="360"/>
      </w:pPr>
      <w:rPr>
        <w:rFonts w:ascii="Symbol" w:hAnsi="Symbol" w:hint="default"/>
      </w:rPr>
    </w:lvl>
    <w:lvl w:ilvl="1" w:tplc="9F8EB5C6">
      <w:start w:val="1"/>
      <w:numFmt w:val="hebrew1"/>
      <w:lvlText w:val="%2."/>
      <w:lvlJc w:val="left"/>
      <w:pPr>
        <w:tabs>
          <w:tab w:val="num" w:pos="2160"/>
        </w:tabs>
        <w:ind w:left="2160" w:right="1440" w:hanging="360"/>
      </w:pPr>
      <w:rPr>
        <w:rFonts w:hint="cs"/>
      </w:rPr>
    </w:lvl>
    <w:lvl w:ilvl="2" w:tplc="040D001B" w:tentative="1">
      <w:start w:val="1"/>
      <w:numFmt w:val="lowerRoman"/>
      <w:lvlText w:val="%3."/>
      <w:lvlJc w:val="right"/>
      <w:pPr>
        <w:tabs>
          <w:tab w:val="num" w:pos="2880"/>
        </w:tabs>
        <w:ind w:left="2880" w:right="2160" w:hanging="180"/>
      </w:pPr>
    </w:lvl>
    <w:lvl w:ilvl="3" w:tplc="040D000F" w:tentative="1">
      <w:start w:val="1"/>
      <w:numFmt w:val="decimal"/>
      <w:lvlText w:val="%4."/>
      <w:lvlJc w:val="left"/>
      <w:pPr>
        <w:tabs>
          <w:tab w:val="num" w:pos="3600"/>
        </w:tabs>
        <w:ind w:left="3600" w:right="2880" w:hanging="360"/>
      </w:pPr>
    </w:lvl>
    <w:lvl w:ilvl="4" w:tplc="040D0019" w:tentative="1">
      <w:start w:val="1"/>
      <w:numFmt w:val="lowerLetter"/>
      <w:lvlText w:val="%5."/>
      <w:lvlJc w:val="left"/>
      <w:pPr>
        <w:tabs>
          <w:tab w:val="num" w:pos="4320"/>
        </w:tabs>
        <w:ind w:left="4320" w:right="3600" w:hanging="360"/>
      </w:pPr>
    </w:lvl>
    <w:lvl w:ilvl="5" w:tplc="040D001B" w:tentative="1">
      <w:start w:val="1"/>
      <w:numFmt w:val="lowerRoman"/>
      <w:lvlText w:val="%6."/>
      <w:lvlJc w:val="right"/>
      <w:pPr>
        <w:tabs>
          <w:tab w:val="num" w:pos="5040"/>
        </w:tabs>
        <w:ind w:left="5040" w:right="4320" w:hanging="180"/>
      </w:pPr>
    </w:lvl>
    <w:lvl w:ilvl="6" w:tplc="040D000F" w:tentative="1">
      <w:start w:val="1"/>
      <w:numFmt w:val="decimal"/>
      <w:lvlText w:val="%7."/>
      <w:lvlJc w:val="left"/>
      <w:pPr>
        <w:tabs>
          <w:tab w:val="num" w:pos="5760"/>
        </w:tabs>
        <w:ind w:left="5760" w:right="5040" w:hanging="360"/>
      </w:pPr>
    </w:lvl>
    <w:lvl w:ilvl="7" w:tplc="040D0019" w:tentative="1">
      <w:start w:val="1"/>
      <w:numFmt w:val="lowerLetter"/>
      <w:lvlText w:val="%8."/>
      <w:lvlJc w:val="left"/>
      <w:pPr>
        <w:tabs>
          <w:tab w:val="num" w:pos="6480"/>
        </w:tabs>
        <w:ind w:left="6480" w:right="5760" w:hanging="360"/>
      </w:pPr>
    </w:lvl>
    <w:lvl w:ilvl="8" w:tplc="040D001B" w:tentative="1">
      <w:start w:val="1"/>
      <w:numFmt w:val="lowerRoman"/>
      <w:lvlText w:val="%9."/>
      <w:lvlJc w:val="right"/>
      <w:pPr>
        <w:tabs>
          <w:tab w:val="num" w:pos="7200"/>
        </w:tabs>
        <w:ind w:left="7200" w:right="6480" w:hanging="180"/>
      </w:pPr>
    </w:lvl>
  </w:abstractNum>
  <w:abstractNum w:abstractNumId="28">
    <w:nsid w:val="588F3316"/>
    <w:multiLevelType w:val="hybridMultilevel"/>
    <w:tmpl w:val="661A60F8"/>
    <w:lvl w:ilvl="0" w:tplc="F2F8975E">
      <w:start w:val="1"/>
      <w:numFmt w:val="decimal"/>
      <w:lvlText w:val="%1."/>
      <w:lvlJc w:val="left"/>
      <w:pPr>
        <w:tabs>
          <w:tab w:val="num" w:pos="720"/>
        </w:tabs>
        <w:ind w:left="720" w:hanging="360"/>
      </w:pPr>
      <w:rPr>
        <w:rFonts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0419FA"/>
    <w:multiLevelType w:val="hybridMultilevel"/>
    <w:tmpl w:val="81F87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E3074B"/>
    <w:multiLevelType w:val="hybridMultilevel"/>
    <w:tmpl w:val="CB4A568E"/>
    <w:lvl w:ilvl="0" w:tplc="2B26D2DC">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FF5796E"/>
    <w:multiLevelType w:val="hybridMultilevel"/>
    <w:tmpl w:val="86107D3C"/>
    <w:lvl w:ilvl="0" w:tplc="2B26D2DC">
      <w:start w:val="1"/>
      <w:numFmt w:val="bullet"/>
      <w:lvlText w:val=""/>
      <w:lvlJc w:val="left"/>
      <w:pPr>
        <w:tabs>
          <w:tab w:val="num" w:pos="720"/>
        </w:tabs>
        <w:ind w:left="720" w:hanging="360"/>
      </w:pPr>
      <w:rPr>
        <w:rFonts w:ascii="Wingdings" w:hAnsi="Wingdings" w:hint="default"/>
        <w:b w:val="0"/>
        <w:bCs w:val="0"/>
        <w:sz w:val="20"/>
        <w:szCs w:val="20"/>
      </w:rPr>
    </w:lvl>
    <w:lvl w:ilvl="1" w:tplc="0409000F">
      <w:start w:val="1"/>
      <w:numFmt w:val="decimal"/>
      <w:lvlText w:val="%2."/>
      <w:lvlJc w:val="left"/>
      <w:pPr>
        <w:tabs>
          <w:tab w:val="num" w:pos="1440"/>
        </w:tabs>
        <w:ind w:left="1440" w:hanging="360"/>
      </w:pPr>
      <w:rPr>
        <w:rFonts w:hint="cs"/>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2">
    <w:nsid w:val="68874E77"/>
    <w:multiLevelType w:val="hybridMultilevel"/>
    <w:tmpl w:val="3B2EAF60"/>
    <w:lvl w:ilvl="0" w:tplc="73BEE282">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3">
    <w:nsid w:val="69104FC1"/>
    <w:multiLevelType w:val="hybridMultilevel"/>
    <w:tmpl w:val="E1CAB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F625FA0"/>
    <w:multiLevelType w:val="multilevel"/>
    <w:tmpl w:val="6A7E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B37A16"/>
    <w:multiLevelType w:val="hybridMultilevel"/>
    <w:tmpl w:val="D32A7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F66195"/>
    <w:multiLevelType w:val="hybridMultilevel"/>
    <w:tmpl w:val="4DB229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8EF4B70"/>
    <w:multiLevelType w:val="hybridMultilevel"/>
    <w:tmpl w:val="0CB614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F05031"/>
    <w:multiLevelType w:val="hybridMultilevel"/>
    <w:tmpl w:val="B7F0118E"/>
    <w:lvl w:ilvl="0" w:tplc="E4FC5CC2">
      <w:start w:val="1"/>
      <w:numFmt w:val="decimal"/>
      <w:lvlText w:val="%1."/>
      <w:lvlJc w:val="left"/>
      <w:pPr>
        <w:tabs>
          <w:tab w:val="num" w:pos="802"/>
        </w:tabs>
        <w:ind w:left="802" w:hanging="360"/>
      </w:pPr>
      <w:rPr>
        <w:rFonts w:hint="default"/>
        <w:b/>
        <w:bCs/>
      </w:rPr>
    </w:lvl>
    <w:lvl w:ilvl="1" w:tplc="04090019" w:tentative="1">
      <w:start w:val="1"/>
      <w:numFmt w:val="lowerLetter"/>
      <w:lvlText w:val="%2."/>
      <w:lvlJc w:val="left"/>
      <w:pPr>
        <w:tabs>
          <w:tab w:val="num" w:pos="1522"/>
        </w:tabs>
        <w:ind w:left="1522" w:hanging="360"/>
      </w:pPr>
    </w:lvl>
    <w:lvl w:ilvl="2" w:tplc="0409001B" w:tentative="1">
      <w:start w:val="1"/>
      <w:numFmt w:val="lowerRoman"/>
      <w:lvlText w:val="%3."/>
      <w:lvlJc w:val="right"/>
      <w:pPr>
        <w:tabs>
          <w:tab w:val="num" w:pos="2242"/>
        </w:tabs>
        <w:ind w:left="2242" w:hanging="180"/>
      </w:pPr>
    </w:lvl>
    <w:lvl w:ilvl="3" w:tplc="0409000F" w:tentative="1">
      <w:start w:val="1"/>
      <w:numFmt w:val="decimal"/>
      <w:lvlText w:val="%4."/>
      <w:lvlJc w:val="left"/>
      <w:pPr>
        <w:tabs>
          <w:tab w:val="num" w:pos="2962"/>
        </w:tabs>
        <w:ind w:left="2962" w:hanging="360"/>
      </w:pPr>
    </w:lvl>
    <w:lvl w:ilvl="4" w:tplc="04090019" w:tentative="1">
      <w:start w:val="1"/>
      <w:numFmt w:val="lowerLetter"/>
      <w:lvlText w:val="%5."/>
      <w:lvlJc w:val="left"/>
      <w:pPr>
        <w:tabs>
          <w:tab w:val="num" w:pos="3682"/>
        </w:tabs>
        <w:ind w:left="3682" w:hanging="360"/>
      </w:pPr>
    </w:lvl>
    <w:lvl w:ilvl="5" w:tplc="0409001B" w:tentative="1">
      <w:start w:val="1"/>
      <w:numFmt w:val="lowerRoman"/>
      <w:lvlText w:val="%6."/>
      <w:lvlJc w:val="right"/>
      <w:pPr>
        <w:tabs>
          <w:tab w:val="num" w:pos="4402"/>
        </w:tabs>
        <w:ind w:left="4402" w:hanging="180"/>
      </w:pPr>
    </w:lvl>
    <w:lvl w:ilvl="6" w:tplc="0409000F" w:tentative="1">
      <w:start w:val="1"/>
      <w:numFmt w:val="decimal"/>
      <w:lvlText w:val="%7."/>
      <w:lvlJc w:val="left"/>
      <w:pPr>
        <w:tabs>
          <w:tab w:val="num" w:pos="5122"/>
        </w:tabs>
        <w:ind w:left="5122" w:hanging="360"/>
      </w:pPr>
    </w:lvl>
    <w:lvl w:ilvl="7" w:tplc="04090019" w:tentative="1">
      <w:start w:val="1"/>
      <w:numFmt w:val="lowerLetter"/>
      <w:lvlText w:val="%8."/>
      <w:lvlJc w:val="left"/>
      <w:pPr>
        <w:tabs>
          <w:tab w:val="num" w:pos="5842"/>
        </w:tabs>
        <w:ind w:left="5842" w:hanging="360"/>
      </w:pPr>
    </w:lvl>
    <w:lvl w:ilvl="8" w:tplc="0409001B" w:tentative="1">
      <w:start w:val="1"/>
      <w:numFmt w:val="lowerRoman"/>
      <w:lvlText w:val="%9."/>
      <w:lvlJc w:val="right"/>
      <w:pPr>
        <w:tabs>
          <w:tab w:val="num" w:pos="6562"/>
        </w:tabs>
        <w:ind w:left="6562" w:hanging="180"/>
      </w:pPr>
    </w:lvl>
  </w:abstractNum>
  <w:abstractNum w:abstractNumId="39">
    <w:nsid w:val="7CCA3164"/>
    <w:multiLevelType w:val="hybridMultilevel"/>
    <w:tmpl w:val="0E74F4C0"/>
    <w:lvl w:ilvl="0" w:tplc="0409000F">
      <w:start w:val="1"/>
      <w:numFmt w:val="decimal"/>
      <w:lvlText w:val="%1."/>
      <w:lvlJc w:val="left"/>
      <w:pPr>
        <w:tabs>
          <w:tab w:val="num" w:pos="746"/>
        </w:tabs>
        <w:ind w:left="746" w:hanging="360"/>
      </w:pPr>
    </w:lvl>
    <w:lvl w:ilvl="1" w:tplc="D2165374">
      <w:start w:val="1"/>
      <w:numFmt w:val="bullet"/>
      <w:lvlText w:val=""/>
      <w:lvlJc w:val="left"/>
      <w:pPr>
        <w:tabs>
          <w:tab w:val="num" w:pos="1466"/>
        </w:tabs>
        <w:ind w:left="1466" w:hanging="360"/>
      </w:pPr>
      <w:rPr>
        <w:rFonts w:ascii="Symbol" w:hAnsi="Symbol" w:hint="default"/>
      </w:r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40">
    <w:nsid w:val="7D5C7B88"/>
    <w:multiLevelType w:val="hybridMultilevel"/>
    <w:tmpl w:val="1CC87098"/>
    <w:lvl w:ilvl="0" w:tplc="040D0005">
      <w:start w:val="1"/>
      <w:numFmt w:val="bullet"/>
      <w:lvlText w:val=""/>
      <w:lvlJc w:val="left"/>
      <w:pPr>
        <w:tabs>
          <w:tab w:val="num" w:pos="1080"/>
        </w:tabs>
        <w:ind w:left="1080" w:right="1080" w:hanging="360"/>
      </w:pPr>
      <w:rPr>
        <w:rFonts w:ascii="Wingdings" w:hAnsi="Wingdings" w:hint="default"/>
      </w:rPr>
    </w:lvl>
    <w:lvl w:ilvl="1" w:tplc="040D0019">
      <w:start w:val="1"/>
      <w:numFmt w:val="lowerLetter"/>
      <w:lvlText w:val="%2."/>
      <w:lvlJc w:val="left"/>
      <w:pPr>
        <w:tabs>
          <w:tab w:val="num" w:pos="1800"/>
        </w:tabs>
        <w:ind w:left="1800" w:right="180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num w:numId="1">
    <w:abstractNumId w:val="33"/>
  </w:num>
  <w:num w:numId="2">
    <w:abstractNumId w:val="28"/>
  </w:num>
  <w:num w:numId="3">
    <w:abstractNumId w:val="27"/>
  </w:num>
  <w:num w:numId="4">
    <w:abstractNumId w:val="23"/>
  </w:num>
  <w:num w:numId="5">
    <w:abstractNumId w:val="19"/>
  </w:num>
  <w:num w:numId="6">
    <w:abstractNumId w:val="29"/>
  </w:num>
  <w:num w:numId="7">
    <w:abstractNumId w:val="11"/>
  </w:num>
  <w:num w:numId="8">
    <w:abstractNumId w:val="3"/>
  </w:num>
  <w:num w:numId="9">
    <w:abstractNumId w:val="16"/>
  </w:num>
  <w:num w:numId="10">
    <w:abstractNumId w:val="18"/>
  </w:num>
  <w:num w:numId="11">
    <w:abstractNumId w:val="26"/>
  </w:num>
  <w:num w:numId="12">
    <w:abstractNumId w:val="20"/>
  </w:num>
  <w:num w:numId="13">
    <w:abstractNumId w:val="25"/>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5"/>
  </w:num>
  <w:num w:numId="18">
    <w:abstractNumId w:val="37"/>
  </w:num>
  <w:num w:numId="19">
    <w:abstractNumId w:val="30"/>
  </w:num>
  <w:num w:numId="20">
    <w:abstractNumId w:val="13"/>
  </w:num>
  <w:num w:numId="21">
    <w:abstractNumId w:val="12"/>
  </w:num>
  <w:num w:numId="22">
    <w:abstractNumId w:val="31"/>
  </w:num>
  <w:num w:numId="23">
    <w:abstractNumId w:val="21"/>
  </w:num>
  <w:num w:numId="24">
    <w:abstractNumId w:val="34"/>
  </w:num>
  <w:num w:numId="25">
    <w:abstractNumId w:val="6"/>
  </w:num>
  <w:num w:numId="26">
    <w:abstractNumId w:val="17"/>
  </w:num>
  <w:num w:numId="27">
    <w:abstractNumId w:val="22"/>
  </w:num>
  <w:num w:numId="28">
    <w:abstractNumId w:val="15"/>
  </w:num>
  <w:num w:numId="2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8"/>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8"/>
  </w:num>
  <w:num w:numId="37">
    <w:abstractNumId w:val="9"/>
  </w:num>
  <w:num w:numId="38">
    <w:abstractNumId w:val="3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24"/>
  </w:num>
  <w:num w:numId="42">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C42"/>
    <w:rsid w:val="00005C48"/>
    <w:rsid w:val="00005CC9"/>
    <w:rsid w:val="000160F7"/>
    <w:rsid w:val="000170F5"/>
    <w:rsid w:val="000212D4"/>
    <w:rsid w:val="000251C7"/>
    <w:rsid w:val="00025D40"/>
    <w:rsid w:val="00025F2D"/>
    <w:rsid w:val="0003519A"/>
    <w:rsid w:val="00036C79"/>
    <w:rsid w:val="000460C4"/>
    <w:rsid w:val="000476FC"/>
    <w:rsid w:val="00054CA7"/>
    <w:rsid w:val="00055FCB"/>
    <w:rsid w:val="00062249"/>
    <w:rsid w:val="00064E95"/>
    <w:rsid w:val="00065396"/>
    <w:rsid w:val="00073F28"/>
    <w:rsid w:val="00076254"/>
    <w:rsid w:val="00076BC4"/>
    <w:rsid w:val="00085265"/>
    <w:rsid w:val="000856F3"/>
    <w:rsid w:val="00087FF5"/>
    <w:rsid w:val="000909E0"/>
    <w:rsid w:val="00090E2F"/>
    <w:rsid w:val="00094196"/>
    <w:rsid w:val="00097A74"/>
    <w:rsid w:val="000A224B"/>
    <w:rsid w:val="000A2417"/>
    <w:rsid w:val="000B1770"/>
    <w:rsid w:val="000C2276"/>
    <w:rsid w:val="000C35BF"/>
    <w:rsid w:val="000C3A6B"/>
    <w:rsid w:val="000C6100"/>
    <w:rsid w:val="000D29B4"/>
    <w:rsid w:val="000E3752"/>
    <w:rsid w:val="000E7283"/>
    <w:rsid w:val="000F10C6"/>
    <w:rsid w:val="000F5EE7"/>
    <w:rsid w:val="000F63B9"/>
    <w:rsid w:val="00102068"/>
    <w:rsid w:val="001050BE"/>
    <w:rsid w:val="00105BED"/>
    <w:rsid w:val="00107491"/>
    <w:rsid w:val="00122DDB"/>
    <w:rsid w:val="001238A4"/>
    <w:rsid w:val="0013700C"/>
    <w:rsid w:val="0014260A"/>
    <w:rsid w:val="0014484B"/>
    <w:rsid w:val="00144E9D"/>
    <w:rsid w:val="00145676"/>
    <w:rsid w:val="00145DFB"/>
    <w:rsid w:val="001460F2"/>
    <w:rsid w:val="0014782B"/>
    <w:rsid w:val="00151650"/>
    <w:rsid w:val="00151BA2"/>
    <w:rsid w:val="0015297C"/>
    <w:rsid w:val="00154631"/>
    <w:rsid w:val="00156505"/>
    <w:rsid w:val="00162E85"/>
    <w:rsid w:val="001639F3"/>
    <w:rsid w:val="001641FC"/>
    <w:rsid w:val="001648D5"/>
    <w:rsid w:val="00171B93"/>
    <w:rsid w:val="00171F23"/>
    <w:rsid w:val="00172E8B"/>
    <w:rsid w:val="001749E2"/>
    <w:rsid w:val="00176E41"/>
    <w:rsid w:val="00182357"/>
    <w:rsid w:val="001834A4"/>
    <w:rsid w:val="00183D4C"/>
    <w:rsid w:val="0019015A"/>
    <w:rsid w:val="001A001C"/>
    <w:rsid w:val="001A070E"/>
    <w:rsid w:val="001A476D"/>
    <w:rsid w:val="001A5673"/>
    <w:rsid w:val="001B2F97"/>
    <w:rsid w:val="001B5FBE"/>
    <w:rsid w:val="001C115B"/>
    <w:rsid w:val="001D016D"/>
    <w:rsid w:val="001D3281"/>
    <w:rsid w:val="001D51CE"/>
    <w:rsid w:val="001D5A20"/>
    <w:rsid w:val="001D5A51"/>
    <w:rsid w:val="001E00AF"/>
    <w:rsid w:val="001E18A6"/>
    <w:rsid w:val="001E2274"/>
    <w:rsid w:val="001F025B"/>
    <w:rsid w:val="001F545E"/>
    <w:rsid w:val="001F69C6"/>
    <w:rsid w:val="0020067D"/>
    <w:rsid w:val="00200852"/>
    <w:rsid w:val="00200FE7"/>
    <w:rsid w:val="00202D3A"/>
    <w:rsid w:val="00210A8C"/>
    <w:rsid w:val="00217EE7"/>
    <w:rsid w:val="002327CA"/>
    <w:rsid w:val="002349B9"/>
    <w:rsid w:val="00234E49"/>
    <w:rsid w:val="002365B4"/>
    <w:rsid w:val="00255DC8"/>
    <w:rsid w:val="002574BB"/>
    <w:rsid w:val="00260784"/>
    <w:rsid w:val="00262B1B"/>
    <w:rsid w:val="002634AE"/>
    <w:rsid w:val="00263AEF"/>
    <w:rsid w:val="00266B58"/>
    <w:rsid w:val="002676A1"/>
    <w:rsid w:val="00275B9A"/>
    <w:rsid w:val="0027646E"/>
    <w:rsid w:val="002823A5"/>
    <w:rsid w:val="00283960"/>
    <w:rsid w:val="00285AA0"/>
    <w:rsid w:val="002914A2"/>
    <w:rsid w:val="00292034"/>
    <w:rsid w:val="002A20FD"/>
    <w:rsid w:val="002A4C3B"/>
    <w:rsid w:val="002A77BD"/>
    <w:rsid w:val="002B016E"/>
    <w:rsid w:val="002B17F3"/>
    <w:rsid w:val="002B37E9"/>
    <w:rsid w:val="002B3FB4"/>
    <w:rsid w:val="002B54E7"/>
    <w:rsid w:val="002B77FB"/>
    <w:rsid w:val="002C1734"/>
    <w:rsid w:val="002C3E86"/>
    <w:rsid w:val="002D24EC"/>
    <w:rsid w:val="002D2C20"/>
    <w:rsid w:val="002D4665"/>
    <w:rsid w:val="002D661F"/>
    <w:rsid w:val="002E0C23"/>
    <w:rsid w:val="002F0983"/>
    <w:rsid w:val="002F1F61"/>
    <w:rsid w:val="002F2DC3"/>
    <w:rsid w:val="002F40C3"/>
    <w:rsid w:val="002F780D"/>
    <w:rsid w:val="00301035"/>
    <w:rsid w:val="0030133E"/>
    <w:rsid w:val="00302674"/>
    <w:rsid w:val="0030771B"/>
    <w:rsid w:val="003119B9"/>
    <w:rsid w:val="003125BB"/>
    <w:rsid w:val="00317782"/>
    <w:rsid w:val="00322596"/>
    <w:rsid w:val="00325DB5"/>
    <w:rsid w:val="00337384"/>
    <w:rsid w:val="00337834"/>
    <w:rsid w:val="00337984"/>
    <w:rsid w:val="00340416"/>
    <w:rsid w:val="0034608B"/>
    <w:rsid w:val="0034790F"/>
    <w:rsid w:val="00351BB5"/>
    <w:rsid w:val="003521A2"/>
    <w:rsid w:val="0035393D"/>
    <w:rsid w:val="00354E31"/>
    <w:rsid w:val="0036313A"/>
    <w:rsid w:val="00365B0A"/>
    <w:rsid w:val="0037093D"/>
    <w:rsid w:val="003768C2"/>
    <w:rsid w:val="00377C5C"/>
    <w:rsid w:val="00381DD5"/>
    <w:rsid w:val="003833BC"/>
    <w:rsid w:val="00383D33"/>
    <w:rsid w:val="00385E49"/>
    <w:rsid w:val="00387E15"/>
    <w:rsid w:val="003906A3"/>
    <w:rsid w:val="00391133"/>
    <w:rsid w:val="003936F1"/>
    <w:rsid w:val="003947FD"/>
    <w:rsid w:val="003949FF"/>
    <w:rsid w:val="003A38D2"/>
    <w:rsid w:val="003A44A3"/>
    <w:rsid w:val="003A46B0"/>
    <w:rsid w:val="003A48BE"/>
    <w:rsid w:val="003A56C0"/>
    <w:rsid w:val="003A6A32"/>
    <w:rsid w:val="003A6ECC"/>
    <w:rsid w:val="003B1203"/>
    <w:rsid w:val="003B180E"/>
    <w:rsid w:val="003B279D"/>
    <w:rsid w:val="003B4245"/>
    <w:rsid w:val="003B66BD"/>
    <w:rsid w:val="003B6F8C"/>
    <w:rsid w:val="003C2194"/>
    <w:rsid w:val="003C5FE6"/>
    <w:rsid w:val="003E2787"/>
    <w:rsid w:val="003E3A4C"/>
    <w:rsid w:val="003E5F7F"/>
    <w:rsid w:val="003E7B5C"/>
    <w:rsid w:val="003F27FD"/>
    <w:rsid w:val="003F4CE5"/>
    <w:rsid w:val="003F7C8D"/>
    <w:rsid w:val="0040015F"/>
    <w:rsid w:val="004015E6"/>
    <w:rsid w:val="0040168C"/>
    <w:rsid w:val="00402E27"/>
    <w:rsid w:val="0040460C"/>
    <w:rsid w:val="0041625D"/>
    <w:rsid w:val="00432EDC"/>
    <w:rsid w:val="004337E6"/>
    <w:rsid w:val="00433E07"/>
    <w:rsid w:val="0043463D"/>
    <w:rsid w:val="00437BF2"/>
    <w:rsid w:val="0044657F"/>
    <w:rsid w:val="00453641"/>
    <w:rsid w:val="0046175D"/>
    <w:rsid w:val="00462311"/>
    <w:rsid w:val="00465CB2"/>
    <w:rsid w:val="0047046B"/>
    <w:rsid w:val="00473BCC"/>
    <w:rsid w:val="00475818"/>
    <w:rsid w:val="00477F18"/>
    <w:rsid w:val="0048191E"/>
    <w:rsid w:val="00483B33"/>
    <w:rsid w:val="00484AA6"/>
    <w:rsid w:val="004905B0"/>
    <w:rsid w:val="0049084F"/>
    <w:rsid w:val="004A433E"/>
    <w:rsid w:val="004A6448"/>
    <w:rsid w:val="004B23B0"/>
    <w:rsid w:val="004B3BB0"/>
    <w:rsid w:val="004B4A81"/>
    <w:rsid w:val="004B5705"/>
    <w:rsid w:val="004B69FC"/>
    <w:rsid w:val="004B799A"/>
    <w:rsid w:val="004C4EE7"/>
    <w:rsid w:val="004D0CD3"/>
    <w:rsid w:val="004D1CAE"/>
    <w:rsid w:val="004D3678"/>
    <w:rsid w:val="004F200B"/>
    <w:rsid w:val="0050494B"/>
    <w:rsid w:val="005052C0"/>
    <w:rsid w:val="00505510"/>
    <w:rsid w:val="00507020"/>
    <w:rsid w:val="005101F8"/>
    <w:rsid w:val="005164FA"/>
    <w:rsid w:val="00522653"/>
    <w:rsid w:val="0052624F"/>
    <w:rsid w:val="00533F83"/>
    <w:rsid w:val="005344DB"/>
    <w:rsid w:val="00536F15"/>
    <w:rsid w:val="00542E80"/>
    <w:rsid w:val="005460EB"/>
    <w:rsid w:val="0054658B"/>
    <w:rsid w:val="0055158F"/>
    <w:rsid w:val="00560E13"/>
    <w:rsid w:val="00565355"/>
    <w:rsid w:val="00565FA6"/>
    <w:rsid w:val="00566C95"/>
    <w:rsid w:val="00572E53"/>
    <w:rsid w:val="00573CC9"/>
    <w:rsid w:val="00577407"/>
    <w:rsid w:val="005813B7"/>
    <w:rsid w:val="005827B1"/>
    <w:rsid w:val="00583ADB"/>
    <w:rsid w:val="00584DD0"/>
    <w:rsid w:val="0059019B"/>
    <w:rsid w:val="005933F2"/>
    <w:rsid w:val="00595CA7"/>
    <w:rsid w:val="005A0A02"/>
    <w:rsid w:val="005A30CC"/>
    <w:rsid w:val="005B0EE1"/>
    <w:rsid w:val="005B1237"/>
    <w:rsid w:val="005B20AF"/>
    <w:rsid w:val="005B2680"/>
    <w:rsid w:val="005B2FE1"/>
    <w:rsid w:val="005B3322"/>
    <w:rsid w:val="005B4532"/>
    <w:rsid w:val="005B49E3"/>
    <w:rsid w:val="005B573C"/>
    <w:rsid w:val="005C0380"/>
    <w:rsid w:val="005C26FE"/>
    <w:rsid w:val="005C4329"/>
    <w:rsid w:val="005D56C7"/>
    <w:rsid w:val="005D5CA8"/>
    <w:rsid w:val="005D6073"/>
    <w:rsid w:val="005E1A6A"/>
    <w:rsid w:val="005E278E"/>
    <w:rsid w:val="005F094F"/>
    <w:rsid w:val="005F0ADD"/>
    <w:rsid w:val="005F1B06"/>
    <w:rsid w:val="005F3438"/>
    <w:rsid w:val="005F3626"/>
    <w:rsid w:val="005F6778"/>
    <w:rsid w:val="005F79BA"/>
    <w:rsid w:val="00604679"/>
    <w:rsid w:val="0061059A"/>
    <w:rsid w:val="00610E58"/>
    <w:rsid w:val="006131E3"/>
    <w:rsid w:val="0061711E"/>
    <w:rsid w:val="00621DC3"/>
    <w:rsid w:val="00623FE4"/>
    <w:rsid w:val="00624556"/>
    <w:rsid w:val="00626129"/>
    <w:rsid w:val="00626B3C"/>
    <w:rsid w:val="006355EF"/>
    <w:rsid w:val="0063652B"/>
    <w:rsid w:val="00636EFA"/>
    <w:rsid w:val="0065197F"/>
    <w:rsid w:val="0065397A"/>
    <w:rsid w:val="0065523B"/>
    <w:rsid w:val="00656BCF"/>
    <w:rsid w:val="00660604"/>
    <w:rsid w:val="00661104"/>
    <w:rsid w:val="0066234C"/>
    <w:rsid w:val="006624CC"/>
    <w:rsid w:val="0066543B"/>
    <w:rsid w:val="006670D5"/>
    <w:rsid w:val="00673BFE"/>
    <w:rsid w:val="0068365B"/>
    <w:rsid w:val="00684228"/>
    <w:rsid w:val="00691F88"/>
    <w:rsid w:val="0069438A"/>
    <w:rsid w:val="0069483E"/>
    <w:rsid w:val="006950E8"/>
    <w:rsid w:val="00696536"/>
    <w:rsid w:val="006A121C"/>
    <w:rsid w:val="006A5F93"/>
    <w:rsid w:val="006A5FF0"/>
    <w:rsid w:val="006A694B"/>
    <w:rsid w:val="006A7AD1"/>
    <w:rsid w:val="006B05EE"/>
    <w:rsid w:val="006B09AF"/>
    <w:rsid w:val="006B43C1"/>
    <w:rsid w:val="006B4AE7"/>
    <w:rsid w:val="006C4A51"/>
    <w:rsid w:val="006C5470"/>
    <w:rsid w:val="006D343D"/>
    <w:rsid w:val="006E22B4"/>
    <w:rsid w:val="006F0D74"/>
    <w:rsid w:val="006F5569"/>
    <w:rsid w:val="00700122"/>
    <w:rsid w:val="007078E1"/>
    <w:rsid w:val="0071084A"/>
    <w:rsid w:val="00715DD9"/>
    <w:rsid w:val="0072174D"/>
    <w:rsid w:val="007250CB"/>
    <w:rsid w:val="007351A5"/>
    <w:rsid w:val="0073557B"/>
    <w:rsid w:val="00737786"/>
    <w:rsid w:val="00743074"/>
    <w:rsid w:val="0075476E"/>
    <w:rsid w:val="00754C7B"/>
    <w:rsid w:val="00757078"/>
    <w:rsid w:val="00762CFA"/>
    <w:rsid w:val="00765803"/>
    <w:rsid w:val="00766D95"/>
    <w:rsid w:val="007670A6"/>
    <w:rsid w:val="0077151A"/>
    <w:rsid w:val="0077288F"/>
    <w:rsid w:val="00773D10"/>
    <w:rsid w:val="00780625"/>
    <w:rsid w:val="00780844"/>
    <w:rsid w:val="007867AA"/>
    <w:rsid w:val="00787DD3"/>
    <w:rsid w:val="00791A62"/>
    <w:rsid w:val="00794D5C"/>
    <w:rsid w:val="007A42DE"/>
    <w:rsid w:val="007A6AE7"/>
    <w:rsid w:val="007B07E3"/>
    <w:rsid w:val="007B1AB2"/>
    <w:rsid w:val="007C5868"/>
    <w:rsid w:val="007C5D0D"/>
    <w:rsid w:val="007C6445"/>
    <w:rsid w:val="007C6FA2"/>
    <w:rsid w:val="007D33E6"/>
    <w:rsid w:val="007D6FD0"/>
    <w:rsid w:val="007E05B3"/>
    <w:rsid w:val="007E162B"/>
    <w:rsid w:val="007E51C0"/>
    <w:rsid w:val="007F2704"/>
    <w:rsid w:val="00800D6D"/>
    <w:rsid w:val="0080107D"/>
    <w:rsid w:val="00803FC9"/>
    <w:rsid w:val="00804782"/>
    <w:rsid w:val="00805B91"/>
    <w:rsid w:val="00805ED9"/>
    <w:rsid w:val="008069FA"/>
    <w:rsid w:val="00807143"/>
    <w:rsid w:val="00810D1E"/>
    <w:rsid w:val="0081199D"/>
    <w:rsid w:val="0081217B"/>
    <w:rsid w:val="00813B7B"/>
    <w:rsid w:val="00815827"/>
    <w:rsid w:val="00816E8C"/>
    <w:rsid w:val="0081756E"/>
    <w:rsid w:val="00822277"/>
    <w:rsid w:val="00825080"/>
    <w:rsid w:val="00825BAF"/>
    <w:rsid w:val="008302B0"/>
    <w:rsid w:val="0083471E"/>
    <w:rsid w:val="008360E7"/>
    <w:rsid w:val="00840402"/>
    <w:rsid w:val="008409BE"/>
    <w:rsid w:val="00842710"/>
    <w:rsid w:val="00852D7C"/>
    <w:rsid w:val="00853133"/>
    <w:rsid w:val="008574A3"/>
    <w:rsid w:val="00860541"/>
    <w:rsid w:val="00865532"/>
    <w:rsid w:val="0087054C"/>
    <w:rsid w:val="008731E2"/>
    <w:rsid w:val="00875294"/>
    <w:rsid w:val="00876E18"/>
    <w:rsid w:val="00882F82"/>
    <w:rsid w:val="008915ED"/>
    <w:rsid w:val="00892F42"/>
    <w:rsid w:val="008943B0"/>
    <w:rsid w:val="00896C81"/>
    <w:rsid w:val="00897B4F"/>
    <w:rsid w:val="008A5360"/>
    <w:rsid w:val="008A58A0"/>
    <w:rsid w:val="008A5959"/>
    <w:rsid w:val="008C4AD4"/>
    <w:rsid w:val="008C5664"/>
    <w:rsid w:val="008C6926"/>
    <w:rsid w:val="008C71A0"/>
    <w:rsid w:val="008D0122"/>
    <w:rsid w:val="008D53F3"/>
    <w:rsid w:val="008E060C"/>
    <w:rsid w:val="008E7141"/>
    <w:rsid w:val="008F0E63"/>
    <w:rsid w:val="008F0FC1"/>
    <w:rsid w:val="008F1D9B"/>
    <w:rsid w:val="008F5084"/>
    <w:rsid w:val="008F7187"/>
    <w:rsid w:val="008F7B0D"/>
    <w:rsid w:val="008F7BD7"/>
    <w:rsid w:val="008F7CC5"/>
    <w:rsid w:val="00906E35"/>
    <w:rsid w:val="009103F6"/>
    <w:rsid w:val="00911EFF"/>
    <w:rsid w:val="00914222"/>
    <w:rsid w:val="00924C8E"/>
    <w:rsid w:val="009264CE"/>
    <w:rsid w:val="0093042E"/>
    <w:rsid w:val="00930958"/>
    <w:rsid w:val="00934708"/>
    <w:rsid w:val="0093741C"/>
    <w:rsid w:val="00937FEB"/>
    <w:rsid w:val="009479E5"/>
    <w:rsid w:val="00950CF1"/>
    <w:rsid w:val="0095225C"/>
    <w:rsid w:val="00955578"/>
    <w:rsid w:val="00957006"/>
    <w:rsid w:val="00964CB7"/>
    <w:rsid w:val="00966A56"/>
    <w:rsid w:val="00970702"/>
    <w:rsid w:val="0097721E"/>
    <w:rsid w:val="00977F4D"/>
    <w:rsid w:val="00980E59"/>
    <w:rsid w:val="009829FD"/>
    <w:rsid w:val="00983E97"/>
    <w:rsid w:val="0099148B"/>
    <w:rsid w:val="00993018"/>
    <w:rsid w:val="00994B2F"/>
    <w:rsid w:val="00996072"/>
    <w:rsid w:val="009A1875"/>
    <w:rsid w:val="009A6615"/>
    <w:rsid w:val="009B131F"/>
    <w:rsid w:val="009B13A6"/>
    <w:rsid w:val="009B383D"/>
    <w:rsid w:val="009B5800"/>
    <w:rsid w:val="009B70F5"/>
    <w:rsid w:val="009D0065"/>
    <w:rsid w:val="009D580D"/>
    <w:rsid w:val="009E0033"/>
    <w:rsid w:val="009E056D"/>
    <w:rsid w:val="009E3559"/>
    <w:rsid w:val="009E4C0C"/>
    <w:rsid w:val="009F2473"/>
    <w:rsid w:val="00A07C89"/>
    <w:rsid w:val="00A126A7"/>
    <w:rsid w:val="00A24C42"/>
    <w:rsid w:val="00A24D64"/>
    <w:rsid w:val="00A262B6"/>
    <w:rsid w:val="00A27142"/>
    <w:rsid w:val="00A33056"/>
    <w:rsid w:val="00A34E73"/>
    <w:rsid w:val="00A40458"/>
    <w:rsid w:val="00A42199"/>
    <w:rsid w:val="00A4491E"/>
    <w:rsid w:val="00A53051"/>
    <w:rsid w:val="00A60260"/>
    <w:rsid w:val="00A660B0"/>
    <w:rsid w:val="00A66A22"/>
    <w:rsid w:val="00A74EDB"/>
    <w:rsid w:val="00A76FAD"/>
    <w:rsid w:val="00A87129"/>
    <w:rsid w:val="00A91C03"/>
    <w:rsid w:val="00A93DBC"/>
    <w:rsid w:val="00A94544"/>
    <w:rsid w:val="00AA2A63"/>
    <w:rsid w:val="00AA38C4"/>
    <w:rsid w:val="00AB4DC4"/>
    <w:rsid w:val="00AB4DE4"/>
    <w:rsid w:val="00AB648A"/>
    <w:rsid w:val="00AC3F49"/>
    <w:rsid w:val="00AC411B"/>
    <w:rsid w:val="00AD14FD"/>
    <w:rsid w:val="00AD3BDF"/>
    <w:rsid w:val="00AD72DC"/>
    <w:rsid w:val="00AE01A9"/>
    <w:rsid w:val="00AE0FA4"/>
    <w:rsid w:val="00AE2D0D"/>
    <w:rsid w:val="00AE4C9B"/>
    <w:rsid w:val="00AF0FA6"/>
    <w:rsid w:val="00AF354A"/>
    <w:rsid w:val="00AF4AA8"/>
    <w:rsid w:val="00AF75FF"/>
    <w:rsid w:val="00B0155D"/>
    <w:rsid w:val="00B0289F"/>
    <w:rsid w:val="00B029FE"/>
    <w:rsid w:val="00B05562"/>
    <w:rsid w:val="00B06086"/>
    <w:rsid w:val="00B1408E"/>
    <w:rsid w:val="00B14C2C"/>
    <w:rsid w:val="00B1567C"/>
    <w:rsid w:val="00B15DD6"/>
    <w:rsid w:val="00B22F04"/>
    <w:rsid w:val="00B24CBF"/>
    <w:rsid w:val="00B25C57"/>
    <w:rsid w:val="00B27738"/>
    <w:rsid w:val="00B36347"/>
    <w:rsid w:val="00B41310"/>
    <w:rsid w:val="00B41571"/>
    <w:rsid w:val="00B423C9"/>
    <w:rsid w:val="00B44666"/>
    <w:rsid w:val="00B4483D"/>
    <w:rsid w:val="00B46A63"/>
    <w:rsid w:val="00B53A8D"/>
    <w:rsid w:val="00B5549F"/>
    <w:rsid w:val="00B56314"/>
    <w:rsid w:val="00B62693"/>
    <w:rsid w:val="00B63FCC"/>
    <w:rsid w:val="00B653F7"/>
    <w:rsid w:val="00B67308"/>
    <w:rsid w:val="00B67632"/>
    <w:rsid w:val="00B73BE1"/>
    <w:rsid w:val="00B74BDA"/>
    <w:rsid w:val="00B81C70"/>
    <w:rsid w:val="00B8727B"/>
    <w:rsid w:val="00B94C96"/>
    <w:rsid w:val="00B96631"/>
    <w:rsid w:val="00BA0287"/>
    <w:rsid w:val="00BA0A7D"/>
    <w:rsid w:val="00BA2698"/>
    <w:rsid w:val="00BA4662"/>
    <w:rsid w:val="00BA57AD"/>
    <w:rsid w:val="00BA5D30"/>
    <w:rsid w:val="00BA7D93"/>
    <w:rsid w:val="00BC0225"/>
    <w:rsid w:val="00BC0D50"/>
    <w:rsid w:val="00BC2124"/>
    <w:rsid w:val="00BC3E8C"/>
    <w:rsid w:val="00BC4598"/>
    <w:rsid w:val="00BD2DCB"/>
    <w:rsid w:val="00BD5528"/>
    <w:rsid w:val="00BE562F"/>
    <w:rsid w:val="00BF10E4"/>
    <w:rsid w:val="00C05A38"/>
    <w:rsid w:val="00C06B2A"/>
    <w:rsid w:val="00C14EC0"/>
    <w:rsid w:val="00C204BF"/>
    <w:rsid w:val="00C225BE"/>
    <w:rsid w:val="00C2613F"/>
    <w:rsid w:val="00C304C8"/>
    <w:rsid w:val="00C3061E"/>
    <w:rsid w:val="00C31F17"/>
    <w:rsid w:val="00C33D36"/>
    <w:rsid w:val="00C36C5F"/>
    <w:rsid w:val="00C402D4"/>
    <w:rsid w:val="00C41119"/>
    <w:rsid w:val="00C415EB"/>
    <w:rsid w:val="00C4200B"/>
    <w:rsid w:val="00C4323A"/>
    <w:rsid w:val="00C51E4A"/>
    <w:rsid w:val="00C53437"/>
    <w:rsid w:val="00C556B7"/>
    <w:rsid w:val="00C573E1"/>
    <w:rsid w:val="00C574FE"/>
    <w:rsid w:val="00C60AB5"/>
    <w:rsid w:val="00C624BA"/>
    <w:rsid w:val="00C64F82"/>
    <w:rsid w:val="00C67A9E"/>
    <w:rsid w:val="00C707EB"/>
    <w:rsid w:val="00C70B0F"/>
    <w:rsid w:val="00C70E7C"/>
    <w:rsid w:val="00C774FA"/>
    <w:rsid w:val="00C84540"/>
    <w:rsid w:val="00C86155"/>
    <w:rsid w:val="00C865C7"/>
    <w:rsid w:val="00C905B7"/>
    <w:rsid w:val="00CA0C6C"/>
    <w:rsid w:val="00CA3964"/>
    <w:rsid w:val="00CB4E11"/>
    <w:rsid w:val="00CB4E57"/>
    <w:rsid w:val="00CB5858"/>
    <w:rsid w:val="00CC03A5"/>
    <w:rsid w:val="00CC3CF7"/>
    <w:rsid w:val="00CC4548"/>
    <w:rsid w:val="00CC5350"/>
    <w:rsid w:val="00CC6EFB"/>
    <w:rsid w:val="00CD01F2"/>
    <w:rsid w:val="00CD21E2"/>
    <w:rsid w:val="00CD53A6"/>
    <w:rsid w:val="00CD56CC"/>
    <w:rsid w:val="00CD5BB6"/>
    <w:rsid w:val="00CE112D"/>
    <w:rsid w:val="00CE7C79"/>
    <w:rsid w:val="00CF1710"/>
    <w:rsid w:val="00CF1BDA"/>
    <w:rsid w:val="00CF1DED"/>
    <w:rsid w:val="00CF5FCC"/>
    <w:rsid w:val="00CF74AF"/>
    <w:rsid w:val="00D00389"/>
    <w:rsid w:val="00D00E91"/>
    <w:rsid w:val="00D0132C"/>
    <w:rsid w:val="00D05965"/>
    <w:rsid w:val="00D0635C"/>
    <w:rsid w:val="00D06D28"/>
    <w:rsid w:val="00D154AF"/>
    <w:rsid w:val="00D15796"/>
    <w:rsid w:val="00D16368"/>
    <w:rsid w:val="00D254D8"/>
    <w:rsid w:val="00D267FE"/>
    <w:rsid w:val="00D37FA0"/>
    <w:rsid w:val="00D549B1"/>
    <w:rsid w:val="00D56C0C"/>
    <w:rsid w:val="00D57711"/>
    <w:rsid w:val="00D6121E"/>
    <w:rsid w:val="00D65AE2"/>
    <w:rsid w:val="00D72B39"/>
    <w:rsid w:val="00D756BC"/>
    <w:rsid w:val="00D77AC6"/>
    <w:rsid w:val="00D77AD7"/>
    <w:rsid w:val="00D8083A"/>
    <w:rsid w:val="00D9143D"/>
    <w:rsid w:val="00D92F01"/>
    <w:rsid w:val="00D94046"/>
    <w:rsid w:val="00D94AED"/>
    <w:rsid w:val="00DA1909"/>
    <w:rsid w:val="00DB5DFD"/>
    <w:rsid w:val="00DB751B"/>
    <w:rsid w:val="00DC5950"/>
    <w:rsid w:val="00DC6D81"/>
    <w:rsid w:val="00DC7DBC"/>
    <w:rsid w:val="00DD10D8"/>
    <w:rsid w:val="00DD18CF"/>
    <w:rsid w:val="00DD1919"/>
    <w:rsid w:val="00DD22E3"/>
    <w:rsid w:val="00DD4AE5"/>
    <w:rsid w:val="00DD609C"/>
    <w:rsid w:val="00DD7B27"/>
    <w:rsid w:val="00DE2A6C"/>
    <w:rsid w:val="00DE798D"/>
    <w:rsid w:val="00DF014C"/>
    <w:rsid w:val="00DF1347"/>
    <w:rsid w:val="00DF45CF"/>
    <w:rsid w:val="00DF64BA"/>
    <w:rsid w:val="00E0007A"/>
    <w:rsid w:val="00E00342"/>
    <w:rsid w:val="00E0282D"/>
    <w:rsid w:val="00E0289A"/>
    <w:rsid w:val="00E04A63"/>
    <w:rsid w:val="00E06533"/>
    <w:rsid w:val="00E10970"/>
    <w:rsid w:val="00E1322C"/>
    <w:rsid w:val="00E15394"/>
    <w:rsid w:val="00E17944"/>
    <w:rsid w:val="00E21775"/>
    <w:rsid w:val="00E21E86"/>
    <w:rsid w:val="00E2402B"/>
    <w:rsid w:val="00E2556A"/>
    <w:rsid w:val="00E31C70"/>
    <w:rsid w:val="00E340B6"/>
    <w:rsid w:val="00E34EB8"/>
    <w:rsid w:val="00E43E6B"/>
    <w:rsid w:val="00E476C2"/>
    <w:rsid w:val="00E502AD"/>
    <w:rsid w:val="00E55049"/>
    <w:rsid w:val="00E55ED2"/>
    <w:rsid w:val="00E66531"/>
    <w:rsid w:val="00E70BA5"/>
    <w:rsid w:val="00E71662"/>
    <w:rsid w:val="00E73AFC"/>
    <w:rsid w:val="00E75871"/>
    <w:rsid w:val="00E80985"/>
    <w:rsid w:val="00E83225"/>
    <w:rsid w:val="00E83D05"/>
    <w:rsid w:val="00E930B0"/>
    <w:rsid w:val="00E950EE"/>
    <w:rsid w:val="00E95B16"/>
    <w:rsid w:val="00E96549"/>
    <w:rsid w:val="00E97419"/>
    <w:rsid w:val="00E97559"/>
    <w:rsid w:val="00EA375C"/>
    <w:rsid w:val="00EA4F0A"/>
    <w:rsid w:val="00EA786B"/>
    <w:rsid w:val="00EB0F92"/>
    <w:rsid w:val="00EB353D"/>
    <w:rsid w:val="00EB6812"/>
    <w:rsid w:val="00EB6D35"/>
    <w:rsid w:val="00EB76AC"/>
    <w:rsid w:val="00EC217B"/>
    <w:rsid w:val="00ED1AE0"/>
    <w:rsid w:val="00ED5376"/>
    <w:rsid w:val="00ED6868"/>
    <w:rsid w:val="00ED6B1A"/>
    <w:rsid w:val="00ED7646"/>
    <w:rsid w:val="00ED7DEB"/>
    <w:rsid w:val="00EE19B3"/>
    <w:rsid w:val="00EE3975"/>
    <w:rsid w:val="00EF1926"/>
    <w:rsid w:val="00EF24CD"/>
    <w:rsid w:val="00F01A6A"/>
    <w:rsid w:val="00F0218D"/>
    <w:rsid w:val="00F03250"/>
    <w:rsid w:val="00F03FA6"/>
    <w:rsid w:val="00F0475A"/>
    <w:rsid w:val="00F0632F"/>
    <w:rsid w:val="00F10AFC"/>
    <w:rsid w:val="00F125CF"/>
    <w:rsid w:val="00F14457"/>
    <w:rsid w:val="00F15B6F"/>
    <w:rsid w:val="00F1765F"/>
    <w:rsid w:val="00F237C0"/>
    <w:rsid w:val="00F241AC"/>
    <w:rsid w:val="00F24A36"/>
    <w:rsid w:val="00F251DB"/>
    <w:rsid w:val="00F26E38"/>
    <w:rsid w:val="00F3161C"/>
    <w:rsid w:val="00F3752B"/>
    <w:rsid w:val="00F406B0"/>
    <w:rsid w:val="00F428F5"/>
    <w:rsid w:val="00F42E10"/>
    <w:rsid w:val="00F44F70"/>
    <w:rsid w:val="00F45766"/>
    <w:rsid w:val="00F5180D"/>
    <w:rsid w:val="00F5184A"/>
    <w:rsid w:val="00F53295"/>
    <w:rsid w:val="00F5383D"/>
    <w:rsid w:val="00F53E70"/>
    <w:rsid w:val="00F55E36"/>
    <w:rsid w:val="00F60440"/>
    <w:rsid w:val="00F66E4C"/>
    <w:rsid w:val="00F7622C"/>
    <w:rsid w:val="00F778FA"/>
    <w:rsid w:val="00F80A35"/>
    <w:rsid w:val="00F839A2"/>
    <w:rsid w:val="00F859DB"/>
    <w:rsid w:val="00F92FDC"/>
    <w:rsid w:val="00FB1356"/>
    <w:rsid w:val="00FB297D"/>
    <w:rsid w:val="00FB30CE"/>
    <w:rsid w:val="00FB5E74"/>
    <w:rsid w:val="00FB677C"/>
    <w:rsid w:val="00FC493B"/>
    <w:rsid w:val="00FD31E1"/>
    <w:rsid w:val="00FD4E3B"/>
    <w:rsid w:val="00FD57F1"/>
    <w:rsid w:val="00FD5E92"/>
    <w:rsid w:val="00FE06D5"/>
    <w:rsid w:val="00FE17EA"/>
    <w:rsid w:val="00FE47AA"/>
    <w:rsid w:val="00FF1F7D"/>
    <w:rsid w:val="00FF2801"/>
    <w:rsid w:val="00FF52DE"/>
    <w:rsid w:val="00FF7CFD"/>
    <w:rsid w:val="00FF7F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5C98863-BB20-41E5-AE42-A799142B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cs="David"/>
      <w:sz w:val="28"/>
      <w:szCs w:val="28"/>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right"/>
      <w:outlineLvl w:val="1"/>
    </w:pPr>
  </w:style>
  <w:style w:type="paragraph" w:styleId="Heading3">
    <w:name w:val="heading 3"/>
    <w:basedOn w:val="Normal"/>
    <w:next w:val="Normal"/>
    <w:qFormat/>
    <w:pPr>
      <w:keepNext/>
      <w:jc w:val="center"/>
      <w:outlineLvl w:val="2"/>
    </w:pPr>
    <w:rPr>
      <w:b/>
      <w:bCs/>
      <w:sz w:val="36"/>
      <w:szCs w:val="36"/>
    </w:rPr>
  </w:style>
  <w:style w:type="paragraph" w:styleId="Heading4">
    <w:name w:val="heading 4"/>
    <w:basedOn w:val="Normal"/>
    <w:next w:val="Normal"/>
    <w:qFormat/>
    <w:pPr>
      <w:keepNext/>
      <w:jc w:val="both"/>
      <w:outlineLvl w:val="3"/>
    </w:pPr>
    <w:rPr>
      <w:u w:val="single"/>
    </w:rPr>
  </w:style>
  <w:style w:type="paragraph" w:styleId="Heading5">
    <w:name w:val="heading 5"/>
    <w:basedOn w:val="Normal"/>
    <w:next w:val="Normal"/>
    <w:qFormat/>
    <w:pPr>
      <w:keepNext/>
      <w:bidi w:val="0"/>
      <w:outlineLvl w:val="4"/>
    </w:pPr>
    <w:rPr>
      <w:b/>
      <w:bCs/>
      <w:sz w:val="32"/>
      <w:szCs w:val="32"/>
    </w:rPr>
  </w:style>
  <w:style w:type="paragraph" w:styleId="Heading6">
    <w:name w:val="heading 6"/>
    <w:basedOn w:val="Normal"/>
    <w:next w:val="Normal"/>
    <w:qFormat/>
    <w:pPr>
      <w:keepNext/>
      <w:tabs>
        <w:tab w:val="left" w:pos="160"/>
      </w:tabs>
      <w:jc w:val="center"/>
      <w:outlineLvl w:val="5"/>
    </w:pPr>
    <w:rPr>
      <w:rFonts w:ascii="Arial" w:hAnsi="Arial"/>
      <w:b/>
      <w:bCs/>
      <w:color w:val="003300"/>
    </w:rPr>
  </w:style>
  <w:style w:type="paragraph" w:styleId="Heading7">
    <w:name w:val="heading 7"/>
    <w:basedOn w:val="Normal"/>
    <w:next w:val="Normal"/>
    <w:qFormat/>
    <w:pPr>
      <w:keepNext/>
      <w:jc w:val="both"/>
      <w:outlineLvl w:val="6"/>
    </w:pPr>
    <w:rPr>
      <w:sz w:val="32"/>
      <w:szCs w:val="32"/>
    </w:rPr>
  </w:style>
  <w:style w:type="paragraph" w:styleId="Heading8">
    <w:name w:val="heading 8"/>
    <w:basedOn w:val="Normal"/>
    <w:next w:val="Normal"/>
    <w:qFormat/>
    <w:pPr>
      <w:keepNext/>
      <w:jc w:val="center"/>
      <w:outlineLvl w:val="7"/>
    </w:pPr>
    <w:rPr>
      <w:b/>
      <w:bCs/>
      <w:sz w:val="36"/>
      <w:szCs w:val="36"/>
      <w:u w:val="single"/>
    </w:rPr>
  </w:style>
  <w:style w:type="paragraph" w:styleId="Heading9">
    <w:name w:val="heading 9"/>
    <w:basedOn w:val="Normal"/>
    <w:next w:val="Normal"/>
    <w:qFormat/>
    <w:pPr>
      <w:keepNext/>
      <w:jc w:val="center"/>
      <w:outlineLvl w:val="8"/>
    </w:pPr>
    <w:rPr>
      <w:b/>
      <w:bCs/>
      <w:sz w:val="16"/>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cs="FrankRuehl"/>
      <w:b/>
      <w:bCs/>
    </w:rPr>
  </w:style>
  <w:style w:type="paragraph" w:styleId="BodyText">
    <w:name w:val="Body Text"/>
    <w:basedOn w:val="Normal"/>
    <w:pPr>
      <w:jc w:val="center"/>
    </w:pPr>
    <w:rPr>
      <w:b/>
      <w:bCs/>
      <w:sz w:val="36"/>
      <w:szCs w:val="36"/>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
    <w:name w:val="דוח לממשלה טקסט"/>
    <w:pPr>
      <w:tabs>
        <w:tab w:val="left" w:pos="284"/>
      </w:tabs>
      <w:bidi/>
      <w:spacing w:after="120" w:line="360" w:lineRule="auto"/>
      <w:jc w:val="both"/>
    </w:pPr>
    <w:rPr>
      <w:rFonts w:ascii="Comic Sans MS" w:hAnsi="Comic Sans MS" w:cs="OronLightMF"/>
      <w:szCs w:val="22"/>
    </w:rPr>
  </w:style>
  <w:style w:type="paragraph" w:styleId="FootnoteText">
    <w:name w:val="footnote text"/>
    <w:basedOn w:val="Normal"/>
    <w:semiHidden/>
    <w:rPr>
      <w:rFonts w:cs="Times New Roman"/>
      <w:sz w:val="20"/>
      <w:szCs w:val="20"/>
      <w:lang w:eastAsia="he-IL"/>
    </w:rPr>
  </w:style>
  <w:style w:type="paragraph" w:styleId="BodyText3">
    <w:name w:val="Body Text 3"/>
    <w:basedOn w:val="Normal"/>
    <w:pPr>
      <w:jc w:val="center"/>
    </w:pPr>
    <w:rPr>
      <w:rFonts w:ascii="Arial" w:hAnsi="Arial" w:cs="Arial"/>
      <w:b/>
      <w:bCs/>
      <w:sz w:val="36"/>
      <w:szCs w:val="34"/>
      <w:u w:val="single"/>
      <w:lang w:eastAsia="he-IL"/>
    </w:rPr>
  </w:style>
  <w:style w:type="paragraph" w:styleId="BodyText2">
    <w:name w:val="Body Text 2"/>
    <w:basedOn w:val="Normal"/>
    <w:pPr>
      <w:jc w:val="both"/>
    </w:pPr>
  </w:style>
  <w:style w:type="paragraph" w:styleId="BodyTextIndent3">
    <w:name w:val="Body Text Indent 3"/>
    <w:basedOn w:val="Normal"/>
    <w:pPr>
      <w:overflowPunct w:val="0"/>
      <w:autoSpaceDE w:val="0"/>
      <w:autoSpaceDN w:val="0"/>
      <w:adjustRightInd w:val="0"/>
      <w:ind w:left="470"/>
      <w:jc w:val="both"/>
      <w:textAlignment w:val="baseline"/>
    </w:pPr>
    <w:rPr>
      <w:sz w:val="20"/>
      <w:szCs w:val="24"/>
    </w:rPr>
  </w:style>
  <w:style w:type="paragraph" w:styleId="Title">
    <w:name w:val="Title"/>
    <w:basedOn w:val="Normal"/>
    <w:link w:val="TitleChar"/>
    <w:qFormat/>
    <w:pPr>
      <w:jc w:val="center"/>
    </w:pPr>
    <w:rPr>
      <w:b/>
      <w:bCs/>
      <w:sz w:val="26"/>
      <w:szCs w:val="26"/>
    </w:rPr>
  </w:style>
  <w:style w:type="character" w:styleId="Hyperlink">
    <w:name w:val="Hyperlink"/>
    <w:uiPriority w:val="99"/>
    <w:rPr>
      <w:color w:val="0000FF"/>
      <w:u w:val="single"/>
    </w:rPr>
  </w:style>
  <w:style w:type="paragraph" w:styleId="BlockText">
    <w:name w:val="Block Text"/>
    <w:basedOn w:val="Normal"/>
    <w:pPr>
      <w:tabs>
        <w:tab w:val="num" w:pos="566"/>
      </w:tabs>
      <w:ind w:left="32" w:right="180"/>
      <w:jc w:val="both"/>
    </w:pPr>
  </w:style>
  <w:style w:type="paragraph" w:styleId="BodyTextIndent">
    <w:name w:val="Body Text Indent"/>
    <w:basedOn w:val="Normal"/>
    <w:pPr>
      <w:spacing w:line="360" w:lineRule="auto"/>
      <w:ind w:left="32"/>
      <w:jc w:val="both"/>
    </w:pPr>
  </w:style>
  <w:style w:type="paragraph" w:styleId="BodyTextIndent2">
    <w:name w:val="Body Text Indent 2"/>
    <w:basedOn w:val="Normal"/>
    <w:pPr>
      <w:ind w:left="668"/>
      <w:jc w:val="both"/>
    </w:pPr>
    <w:rPr>
      <w:sz w:val="24"/>
      <w:szCs w:val="24"/>
      <w:lang w:eastAsia="he-IL"/>
    </w:rPr>
  </w:style>
  <w:style w:type="character" w:styleId="FollowedHyperlink">
    <w:name w:val="FollowedHyperlink"/>
    <w:rPr>
      <w:color w:val="800080"/>
      <w:u w:val="single"/>
    </w:rPr>
  </w:style>
  <w:style w:type="paragraph" w:styleId="Subtitle">
    <w:name w:val="Subtitle"/>
    <w:basedOn w:val="Normal"/>
    <w:qFormat/>
    <w:pPr>
      <w:jc w:val="center"/>
    </w:pPr>
    <w:rPr>
      <w:b/>
      <w:bCs/>
      <w:u w:val="single"/>
      <w:lang w:eastAsia="he-IL"/>
    </w:rPr>
  </w:style>
  <w:style w:type="paragraph" w:styleId="BalloonText">
    <w:name w:val="Balloon Text"/>
    <w:basedOn w:val="Normal"/>
    <w:semiHidden/>
    <w:rsid w:val="002B37E9"/>
    <w:rPr>
      <w:rFonts w:ascii="Tahoma" w:hAnsi="Tahoma" w:cs="Tahoma"/>
      <w:sz w:val="16"/>
      <w:szCs w:val="16"/>
    </w:rPr>
  </w:style>
  <w:style w:type="character" w:customStyle="1" w:styleId="USER">
    <w:name w:val="USER"/>
    <w:semiHidden/>
    <w:rsid w:val="005B4532"/>
    <w:rPr>
      <w:rFonts w:ascii="Arial" w:hAnsi="Arial" w:cs="Arial"/>
      <w:color w:val="auto"/>
      <w:sz w:val="20"/>
      <w:szCs w:val="20"/>
    </w:rPr>
  </w:style>
  <w:style w:type="table" w:styleId="TableGrid5">
    <w:name w:val="Table Grid 5"/>
    <w:basedOn w:val="TableNormal"/>
    <w:rsid w:val="00F60440"/>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rmalWeb">
    <w:name w:val="Normal (Web)"/>
    <w:basedOn w:val="Normal"/>
    <w:rsid w:val="00B5549F"/>
    <w:pPr>
      <w:bidi w:val="0"/>
      <w:spacing w:before="100" w:beforeAutospacing="1" w:after="100" w:afterAutospacing="1"/>
    </w:pPr>
    <w:rPr>
      <w:rFonts w:cs="Times New Roman"/>
      <w:sz w:val="24"/>
      <w:szCs w:val="24"/>
    </w:rPr>
  </w:style>
  <w:style w:type="character" w:styleId="Strong">
    <w:name w:val="Strong"/>
    <w:qFormat/>
    <w:rsid w:val="00B5549F"/>
    <w:rPr>
      <w:b/>
      <w:bCs/>
    </w:rPr>
  </w:style>
  <w:style w:type="character" w:customStyle="1" w:styleId="headbrown1">
    <w:name w:val="headbrown1"/>
    <w:rsid w:val="000C35BF"/>
    <w:rPr>
      <w:b w:val="0"/>
      <w:bCs w:val="0"/>
      <w:color w:val="BC6939"/>
      <w:sz w:val="28"/>
      <w:szCs w:val="28"/>
    </w:rPr>
  </w:style>
  <w:style w:type="character" w:customStyle="1" w:styleId="TitleChar">
    <w:name w:val="Title Char"/>
    <w:link w:val="Title"/>
    <w:rsid w:val="00B74BDA"/>
    <w:rPr>
      <w:rFonts w:cs="David"/>
      <w:b/>
      <w:bCs/>
      <w:sz w:val="26"/>
      <w:szCs w:val="26"/>
      <w:lang w:val="en-US" w:eastAsia="en-US" w:bidi="he-IL"/>
    </w:rPr>
  </w:style>
  <w:style w:type="paragraph" w:customStyle="1" w:styleId="1">
    <w:name w:val="טקסט1"/>
    <w:basedOn w:val="Normal"/>
    <w:rsid w:val="00E55049"/>
    <w:pPr>
      <w:spacing w:line="360" w:lineRule="auto"/>
      <w:jc w:val="both"/>
    </w:pPr>
    <w:rPr>
      <w:snapToGrid w:val="0"/>
      <w:kern w:val="28"/>
      <w:sz w:val="24"/>
      <w:szCs w:val="24"/>
      <w:lang w:eastAsia="he-IL"/>
    </w:rPr>
  </w:style>
  <w:style w:type="paragraph" w:customStyle="1" w:styleId="Hesber">
    <w:name w:val="Hesber"/>
    <w:basedOn w:val="Normal"/>
    <w:rsid w:val="009A1875"/>
    <w:pPr>
      <w:widowControl w:val="0"/>
      <w:autoSpaceDE w:val="0"/>
      <w:autoSpaceDN w:val="0"/>
      <w:adjustRightInd w:val="0"/>
      <w:snapToGrid w:val="0"/>
      <w:spacing w:line="360" w:lineRule="auto"/>
      <w:ind w:firstLine="340"/>
      <w:jc w:val="both"/>
      <w:textAlignment w:val="center"/>
    </w:pPr>
    <w:rPr>
      <w:rFonts w:ascii="Arial" w:eastAsia="Arial Unicode MS" w:hAnsi="Arial"/>
      <w:snapToGrid w:val="0"/>
      <w:color w:val="000000"/>
      <w:sz w:val="20"/>
      <w:szCs w:val="26"/>
      <w:lang w:eastAsia="ja-JP"/>
    </w:rPr>
  </w:style>
  <w:style w:type="paragraph" w:customStyle="1" w:styleId="HeadHatzaotHok">
    <w:name w:val="Head HatzaotHok"/>
    <w:basedOn w:val="Normal"/>
    <w:rsid w:val="00DC6D81"/>
    <w:pPr>
      <w:keepNext/>
      <w:keepLines/>
      <w:widowControl w:val="0"/>
      <w:autoSpaceDE w:val="0"/>
      <w:autoSpaceDN w:val="0"/>
      <w:adjustRightInd w:val="0"/>
      <w:snapToGrid w:val="0"/>
      <w:spacing w:before="240" w:line="360" w:lineRule="auto"/>
      <w:jc w:val="center"/>
      <w:textAlignment w:val="center"/>
    </w:pPr>
    <w:rPr>
      <w:rFonts w:ascii="Arial" w:eastAsia="Arial Unicode MS" w:hAnsi="Arial"/>
      <w:b/>
      <w:bCs/>
      <w:snapToGrid w:val="0"/>
      <w:color w:val="000000"/>
      <w:sz w:val="20"/>
      <w:szCs w:val="26"/>
      <w:lang w:eastAsia="ja-JP"/>
    </w:rPr>
  </w:style>
  <w:style w:type="character" w:customStyle="1" w:styleId="t151">
    <w:name w:val="t151"/>
    <w:rsid w:val="00BA0A7D"/>
    <w:rPr>
      <w:rFonts w:cs="Times New Roman"/>
      <w:color w:val="000000"/>
      <w:sz w:val="23"/>
      <w:szCs w:val="23"/>
    </w:rPr>
  </w:style>
  <w:style w:type="paragraph" w:customStyle="1" w:styleId="CharChar2CharChar1CharCharCharChar1CharCharCharChar">
    <w:name w:val="Char Char2 תו תו Char Char1 תו תו Char Char תו תו Char Char1 תו תו Char Char תו תו Char Char"/>
    <w:basedOn w:val="Normal"/>
    <w:rsid w:val="00432EDC"/>
    <w:pPr>
      <w:bidi w:val="0"/>
      <w:spacing w:after="160" w:line="240" w:lineRule="exact"/>
    </w:pPr>
    <w:rPr>
      <w:rFonts w:ascii="Tahoma" w:hAnsi="Tahoma" w:cs="Tahoma"/>
      <w:sz w:val="20"/>
      <w:szCs w:val="20"/>
      <w:lang w:bidi="ar-SA"/>
    </w:rPr>
  </w:style>
  <w:style w:type="character" w:customStyle="1" w:styleId="default">
    <w:name w:val="default"/>
    <w:rsid w:val="00076BC4"/>
    <w:rPr>
      <w:rFonts w:ascii="Times New Roman" w:hAnsi="Times New Roman" w:cs="FrankRuehl"/>
      <w:sz w:val="20"/>
      <w:szCs w:val="26"/>
    </w:rPr>
  </w:style>
  <w:style w:type="paragraph" w:customStyle="1" w:styleId="P00">
    <w:name w:val="P00"/>
    <w:rsid w:val="00076BC4"/>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paragraph" w:customStyle="1" w:styleId="CharChar2CharChar">
    <w:name w:val="Char Char2 תו תו Char Char"/>
    <w:basedOn w:val="Normal"/>
    <w:rsid w:val="00DB5DFD"/>
    <w:pPr>
      <w:bidi w:val="0"/>
      <w:spacing w:after="160" w:line="240" w:lineRule="exact"/>
    </w:pPr>
    <w:rPr>
      <w:rFonts w:ascii="Tahoma" w:hAnsi="Tahoma" w:cs="Tahoma"/>
      <w:sz w:val="20"/>
      <w:szCs w:val="20"/>
      <w:lang w:bidi="ar-SA"/>
    </w:rPr>
  </w:style>
  <w:style w:type="paragraph" w:customStyle="1" w:styleId="Hesber1st">
    <w:name w:val="Hesber 1st"/>
    <w:basedOn w:val="Normal"/>
    <w:rsid w:val="005D5CA8"/>
    <w:pPr>
      <w:widowControl w:val="0"/>
      <w:tabs>
        <w:tab w:val="left" w:pos="680"/>
        <w:tab w:val="left" w:pos="1020"/>
      </w:tabs>
      <w:autoSpaceDE w:val="0"/>
      <w:autoSpaceDN w:val="0"/>
      <w:adjustRightInd w:val="0"/>
      <w:snapToGrid w:val="0"/>
      <w:spacing w:line="360" w:lineRule="auto"/>
      <w:jc w:val="both"/>
    </w:pPr>
    <w:rPr>
      <w:rFonts w:ascii="Arial" w:eastAsia="Arial Unicode MS" w:hAnsi="Arial"/>
      <w:color w:val="000000"/>
      <w:sz w:val="20"/>
      <w:szCs w:val="26"/>
      <w:lang w:eastAsia="ja-JP"/>
    </w:rPr>
  </w:style>
  <w:style w:type="paragraph" w:customStyle="1" w:styleId="CharChar2CharChar1CharCharCharChar">
    <w:name w:val="Char Char2 תו תו Char Char1 תו תו Char Char תו תו Char Char"/>
    <w:basedOn w:val="Normal"/>
    <w:rsid w:val="00B56314"/>
    <w:pPr>
      <w:bidi w:val="0"/>
      <w:spacing w:after="160" w:line="240" w:lineRule="exact"/>
    </w:pPr>
    <w:rPr>
      <w:rFonts w:ascii="Tahoma" w:hAnsi="Tahoma" w:cs="Tahoma"/>
      <w:sz w:val="20"/>
      <w:szCs w:val="20"/>
      <w:lang w:bidi="ar-SA"/>
    </w:rPr>
  </w:style>
  <w:style w:type="paragraph" w:customStyle="1" w:styleId="CharChar2CharChar1CharCharCharCharCharChar">
    <w:name w:val="Char Char2 תו תו Char Char1 תו תו Char Char תו תו Char Char תו תו Char Char"/>
    <w:basedOn w:val="Normal"/>
    <w:rsid w:val="006D343D"/>
    <w:pPr>
      <w:bidi w:val="0"/>
      <w:spacing w:after="160" w:line="240" w:lineRule="exact"/>
    </w:pPr>
    <w:rPr>
      <w:rFonts w:ascii="Tahoma" w:hAnsi="Tahoma" w:cs="Tahoma"/>
      <w:sz w:val="20"/>
      <w:szCs w:val="20"/>
      <w:lang w:bidi="ar-SA"/>
    </w:rPr>
  </w:style>
  <w:style w:type="paragraph" w:customStyle="1" w:styleId="CharChar2CharChar1CharCharCharCharCharCharCharCharCharChar">
    <w:name w:val="Char Char2 תו תו Char Char1 תו תו Char Char תו תו Char Char תו תו Char Char תו תו Char Char תו תו Char Char"/>
    <w:basedOn w:val="Normal"/>
    <w:rsid w:val="00AB4DE4"/>
    <w:pPr>
      <w:bidi w:val="0"/>
      <w:spacing w:after="160" w:line="240" w:lineRule="exact"/>
    </w:pPr>
    <w:rPr>
      <w:rFonts w:ascii="Tahoma" w:hAnsi="Tahoma" w:cs="Tahoma"/>
      <w:sz w:val="20"/>
      <w:szCs w:val="20"/>
      <w:lang w:bidi="ar-SA"/>
    </w:rPr>
  </w:style>
  <w:style w:type="paragraph" w:customStyle="1" w:styleId="CharChar2CharChar1CharCharCharCharCharCharCharCharCharCharCharCharCharChar">
    <w:name w:val="Char Char2 תו תו Char Char1 תו תו Char Char תו תו Char Char תו תו Char Char תו תו Char Char תו תו Char Char תו תו Char Char תו תו Char Char תו תו"/>
    <w:basedOn w:val="Normal"/>
    <w:rsid w:val="00B0289F"/>
    <w:pPr>
      <w:bidi w:val="0"/>
      <w:spacing w:after="160" w:line="240" w:lineRule="exact"/>
    </w:pPr>
    <w:rPr>
      <w:rFonts w:ascii="Tahoma" w:hAnsi="Tahoma" w:cs="Tahoma"/>
      <w:sz w:val="20"/>
      <w:szCs w:val="20"/>
      <w:lang w:bidi="ar-SA"/>
    </w:rPr>
  </w:style>
  <w:style w:type="paragraph" w:customStyle="1" w:styleId="CharChar2CharChar1CharCharCharCharCharCharCharCharCharCharCharCharCharCharCharChar">
    <w:name w:val="Char Char2 תו תו Char Char1 תו תו Char Char תו תו Char Char תו תו Char Char תו תו Char Char תו תו Char Char תו תו Char Char תו תו Char Char תו תו Char Char"/>
    <w:basedOn w:val="Normal"/>
    <w:rsid w:val="0019015A"/>
    <w:pPr>
      <w:bidi w:val="0"/>
      <w:spacing w:after="160" w:line="240" w:lineRule="exact"/>
    </w:pPr>
    <w:rPr>
      <w:rFonts w:ascii="Tahoma" w:hAnsi="Tahoma" w:cs="Tahoma"/>
      <w:sz w:val="20"/>
      <w:szCs w:val="20"/>
      <w:lang w:bidi="ar-SA"/>
    </w:rPr>
  </w:style>
  <w:style w:type="paragraph" w:customStyle="1" w:styleId="CharChar1">
    <w:name w:val="Char Char1"/>
    <w:basedOn w:val="Normal"/>
    <w:rsid w:val="0059019B"/>
    <w:pPr>
      <w:bidi w:val="0"/>
      <w:spacing w:after="160" w:line="240" w:lineRule="exact"/>
    </w:pPr>
    <w:rPr>
      <w:rFonts w:ascii="Tahoma" w:hAnsi="Tahoma" w:cs="Tahoma"/>
      <w:sz w:val="20"/>
      <w:szCs w:val="20"/>
      <w:lang w:bidi="ar-SA"/>
    </w:rPr>
  </w:style>
  <w:style w:type="paragraph" w:customStyle="1" w:styleId="ListParagraph1">
    <w:name w:val="List Paragraph1"/>
    <w:basedOn w:val="Normal"/>
    <w:rsid w:val="006B09AF"/>
    <w:pPr>
      <w:ind w:left="720"/>
    </w:pPr>
    <w:rPr>
      <w:rFonts w:ascii="Calibri" w:hAnsi="Calibri" w:cs="Times New Roman"/>
      <w:sz w:val="24"/>
      <w:szCs w:val="24"/>
    </w:rPr>
  </w:style>
  <w:style w:type="character" w:styleId="CommentReference">
    <w:name w:val="annotation reference"/>
    <w:semiHidden/>
    <w:rsid w:val="006B09AF"/>
    <w:rPr>
      <w:rFonts w:cs="Times New Roman"/>
      <w:sz w:val="16"/>
      <w:szCs w:val="16"/>
    </w:rPr>
  </w:style>
  <w:style w:type="paragraph" w:styleId="CommentText">
    <w:name w:val="annotation text"/>
    <w:basedOn w:val="Normal"/>
    <w:link w:val="CommentTextChar"/>
    <w:semiHidden/>
    <w:rsid w:val="006B09AF"/>
    <w:rPr>
      <w:sz w:val="20"/>
      <w:szCs w:val="20"/>
    </w:rPr>
  </w:style>
  <w:style w:type="character" w:customStyle="1" w:styleId="CommentTextChar">
    <w:name w:val="Comment Text Char"/>
    <w:link w:val="CommentText"/>
    <w:locked/>
    <w:rsid w:val="006B09AF"/>
    <w:rPr>
      <w:rFonts w:cs="David"/>
      <w:lang w:val="en-US" w:eastAsia="en-US" w:bidi="he-IL"/>
    </w:rPr>
  </w:style>
  <w:style w:type="character" w:customStyle="1" w:styleId="st1">
    <w:name w:val="st1"/>
    <w:basedOn w:val="DefaultParagraphFont"/>
    <w:rsid w:val="006B09AF"/>
  </w:style>
  <w:style w:type="paragraph" w:customStyle="1" w:styleId="CharCharCharChar">
    <w:name w:val="Char Char תו תו Char Char"/>
    <w:basedOn w:val="Normal"/>
    <w:rsid w:val="00AE0FA4"/>
    <w:pPr>
      <w:bidi w:val="0"/>
      <w:spacing w:after="160" w:line="240" w:lineRule="exact"/>
    </w:pPr>
    <w:rPr>
      <w:rFonts w:ascii="Tahoma" w:hAnsi="Tahoma" w:cs="Tahoma"/>
      <w:sz w:val="20"/>
      <w:szCs w:val="20"/>
      <w:lang w:bidi="ar-SA"/>
    </w:rPr>
  </w:style>
  <w:style w:type="character" w:customStyle="1" w:styleId="apple-style-span">
    <w:name w:val="apple-style-span"/>
    <w:basedOn w:val="DefaultParagraphFont"/>
    <w:rsid w:val="00B44666"/>
  </w:style>
  <w:style w:type="paragraph" w:customStyle="1" w:styleId="CharCharCharCharCharChar">
    <w:name w:val="Char Char תו תו Char Char תו תו Char Char"/>
    <w:basedOn w:val="Normal"/>
    <w:rsid w:val="0035393D"/>
    <w:pPr>
      <w:bidi w:val="0"/>
      <w:spacing w:after="160" w:line="240" w:lineRule="exact"/>
    </w:pPr>
    <w:rPr>
      <w:rFonts w:ascii="Tahoma" w:hAnsi="Tahoma" w:cs="Tahoma"/>
      <w:sz w:val="20"/>
      <w:szCs w:val="20"/>
      <w:lang w:bidi="ar-SA"/>
    </w:rPr>
  </w:style>
  <w:style w:type="paragraph" w:customStyle="1" w:styleId="10">
    <w:name w:val="פיסקת רשימה1"/>
    <w:basedOn w:val="Normal"/>
    <w:rsid w:val="00621DC3"/>
    <w:pPr>
      <w:bidi w:val="0"/>
      <w:spacing w:after="200" w:line="276" w:lineRule="auto"/>
      <w:ind w:left="720"/>
    </w:pPr>
    <w:rPr>
      <w:rFonts w:ascii="Calibri" w:eastAsia="Calibri" w:hAnsi="Calibri" w:cs="Arial"/>
      <w:sz w:val="22"/>
      <w:szCs w:val="22"/>
      <w:lang w:val="en-GB"/>
    </w:rPr>
  </w:style>
  <w:style w:type="paragraph" w:customStyle="1" w:styleId="CharCharCharCharCharCharCharCharCharCharCharChar">
    <w:name w:val="Char Char תו תו Char Char תו תו Char Char תו תו Char Char תו תו Char Char תו תו Char Char"/>
    <w:basedOn w:val="Normal"/>
    <w:rsid w:val="0003519A"/>
    <w:pPr>
      <w:bidi w:val="0"/>
      <w:spacing w:after="160" w:line="240" w:lineRule="exact"/>
    </w:pPr>
    <w:rPr>
      <w:rFonts w:ascii="Tahoma" w:hAnsi="Tahoma" w:cs="Tahoma"/>
      <w:sz w:val="20"/>
      <w:szCs w:val="20"/>
      <w:lang w:bidi="ar-SA"/>
    </w:rPr>
  </w:style>
  <w:style w:type="paragraph" w:customStyle="1" w:styleId="4CharCharCharCharCharCharCharCharCharChar">
    <w:name w:val="תו תו4 Char Char תו תו Char Char תו תו Char Char תו תו Char Char Char Char"/>
    <w:basedOn w:val="Normal"/>
    <w:rsid w:val="0014782B"/>
    <w:pPr>
      <w:bidi w:val="0"/>
      <w:spacing w:after="160" w:line="240" w:lineRule="exact"/>
    </w:pPr>
    <w:rPr>
      <w:rFonts w:ascii="Tahoma" w:hAnsi="Tahoma" w:cs="Tahoma"/>
      <w:sz w:val="20"/>
      <w:szCs w:val="20"/>
      <w:lang w:bidi="ar-SA"/>
    </w:rPr>
  </w:style>
  <w:style w:type="paragraph" w:styleId="ListParagraph">
    <w:name w:val="List Paragraph"/>
    <w:basedOn w:val="Normal"/>
    <w:link w:val="ListParagraphChar"/>
    <w:uiPriority w:val="34"/>
    <w:qFormat/>
    <w:rsid w:val="002A4C3B"/>
    <w:pPr>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202D3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42262">
      <w:bodyDiv w:val="1"/>
      <w:marLeft w:val="0"/>
      <w:marRight w:val="0"/>
      <w:marTop w:val="0"/>
      <w:marBottom w:val="0"/>
      <w:divBdr>
        <w:top w:val="none" w:sz="0" w:space="0" w:color="auto"/>
        <w:left w:val="none" w:sz="0" w:space="0" w:color="auto"/>
        <w:bottom w:val="none" w:sz="0" w:space="0" w:color="auto"/>
        <w:right w:val="none" w:sz="0" w:space="0" w:color="auto"/>
      </w:divBdr>
    </w:div>
    <w:div w:id="265503519">
      <w:bodyDiv w:val="1"/>
      <w:marLeft w:val="0"/>
      <w:marRight w:val="0"/>
      <w:marTop w:val="0"/>
      <w:marBottom w:val="0"/>
      <w:divBdr>
        <w:top w:val="none" w:sz="0" w:space="0" w:color="auto"/>
        <w:left w:val="none" w:sz="0" w:space="0" w:color="auto"/>
        <w:bottom w:val="none" w:sz="0" w:space="0" w:color="auto"/>
        <w:right w:val="none" w:sz="0" w:space="0" w:color="auto"/>
      </w:divBdr>
    </w:div>
    <w:div w:id="335153674">
      <w:bodyDiv w:val="1"/>
      <w:marLeft w:val="0"/>
      <w:marRight w:val="0"/>
      <w:marTop w:val="0"/>
      <w:marBottom w:val="0"/>
      <w:divBdr>
        <w:top w:val="none" w:sz="0" w:space="0" w:color="auto"/>
        <w:left w:val="none" w:sz="0" w:space="0" w:color="auto"/>
        <w:bottom w:val="none" w:sz="0" w:space="0" w:color="auto"/>
        <w:right w:val="none" w:sz="0" w:space="0" w:color="auto"/>
      </w:divBdr>
      <w:divsChild>
        <w:div w:id="352850916">
          <w:marLeft w:val="0"/>
          <w:marRight w:val="0"/>
          <w:marTop w:val="0"/>
          <w:marBottom w:val="0"/>
          <w:divBdr>
            <w:top w:val="none" w:sz="0" w:space="0" w:color="auto"/>
            <w:left w:val="none" w:sz="0" w:space="0" w:color="auto"/>
            <w:bottom w:val="none" w:sz="0" w:space="0" w:color="auto"/>
            <w:right w:val="none" w:sz="0" w:space="0" w:color="auto"/>
          </w:divBdr>
        </w:div>
      </w:divsChild>
    </w:div>
    <w:div w:id="339741990">
      <w:bodyDiv w:val="1"/>
      <w:marLeft w:val="0"/>
      <w:marRight w:val="0"/>
      <w:marTop w:val="0"/>
      <w:marBottom w:val="0"/>
      <w:divBdr>
        <w:top w:val="none" w:sz="0" w:space="0" w:color="auto"/>
        <w:left w:val="none" w:sz="0" w:space="0" w:color="auto"/>
        <w:bottom w:val="none" w:sz="0" w:space="0" w:color="auto"/>
        <w:right w:val="none" w:sz="0" w:space="0" w:color="auto"/>
      </w:divBdr>
    </w:div>
    <w:div w:id="364912102">
      <w:bodyDiv w:val="1"/>
      <w:marLeft w:val="105"/>
      <w:marRight w:val="105"/>
      <w:marTop w:val="105"/>
      <w:marBottom w:val="105"/>
      <w:divBdr>
        <w:top w:val="none" w:sz="0" w:space="0" w:color="auto"/>
        <w:left w:val="none" w:sz="0" w:space="0" w:color="auto"/>
        <w:bottom w:val="none" w:sz="0" w:space="0" w:color="auto"/>
        <w:right w:val="none" w:sz="0" w:space="0" w:color="auto"/>
      </w:divBdr>
    </w:div>
    <w:div w:id="43433127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1532704">
          <w:marLeft w:val="0"/>
          <w:marRight w:val="0"/>
          <w:marTop w:val="0"/>
          <w:marBottom w:val="0"/>
          <w:divBdr>
            <w:top w:val="none" w:sz="0" w:space="0" w:color="auto"/>
            <w:left w:val="none" w:sz="0" w:space="0" w:color="auto"/>
            <w:bottom w:val="none" w:sz="0" w:space="0" w:color="auto"/>
            <w:right w:val="none" w:sz="0" w:space="0" w:color="auto"/>
          </w:divBdr>
        </w:div>
      </w:divsChild>
    </w:div>
    <w:div w:id="520048632">
      <w:bodyDiv w:val="1"/>
      <w:marLeft w:val="0"/>
      <w:marRight w:val="0"/>
      <w:marTop w:val="0"/>
      <w:marBottom w:val="0"/>
      <w:divBdr>
        <w:top w:val="none" w:sz="0" w:space="0" w:color="auto"/>
        <w:left w:val="none" w:sz="0" w:space="0" w:color="auto"/>
        <w:bottom w:val="none" w:sz="0" w:space="0" w:color="auto"/>
        <w:right w:val="none" w:sz="0" w:space="0" w:color="auto"/>
      </w:divBdr>
    </w:div>
    <w:div w:id="527719438">
      <w:bodyDiv w:val="1"/>
      <w:marLeft w:val="0"/>
      <w:marRight w:val="0"/>
      <w:marTop w:val="0"/>
      <w:marBottom w:val="0"/>
      <w:divBdr>
        <w:top w:val="none" w:sz="0" w:space="0" w:color="auto"/>
        <w:left w:val="none" w:sz="0" w:space="0" w:color="auto"/>
        <w:bottom w:val="none" w:sz="0" w:space="0" w:color="auto"/>
        <w:right w:val="none" w:sz="0" w:space="0" w:color="auto"/>
      </w:divBdr>
      <w:divsChild>
        <w:div w:id="358358149">
          <w:marLeft w:val="0"/>
          <w:marRight w:val="0"/>
          <w:marTop w:val="0"/>
          <w:marBottom w:val="0"/>
          <w:divBdr>
            <w:top w:val="none" w:sz="0" w:space="0" w:color="auto"/>
            <w:left w:val="none" w:sz="0" w:space="0" w:color="auto"/>
            <w:bottom w:val="none" w:sz="0" w:space="0" w:color="auto"/>
            <w:right w:val="none" w:sz="0" w:space="0" w:color="auto"/>
          </w:divBdr>
        </w:div>
      </w:divsChild>
    </w:div>
    <w:div w:id="530186479">
      <w:bodyDiv w:val="1"/>
      <w:marLeft w:val="0"/>
      <w:marRight w:val="0"/>
      <w:marTop w:val="0"/>
      <w:marBottom w:val="0"/>
      <w:divBdr>
        <w:top w:val="none" w:sz="0" w:space="0" w:color="auto"/>
        <w:left w:val="none" w:sz="0" w:space="0" w:color="auto"/>
        <w:bottom w:val="none" w:sz="0" w:space="0" w:color="auto"/>
        <w:right w:val="none" w:sz="0" w:space="0" w:color="auto"/>
      </w:divBdr>
    </w:div>
    <w:div w:id="605581799">
      <w:bodyDiv w:val="1"/>
      <w:marLeft w:val="0"/>
      <w:marRight w:val="0"/>
      <w:marTop w:val="0"/>
      <w:marBottom w:val="0"/>
      <w:divBdr>
        <w:top w:val="none" w:sz="0" w:space="0" w:color="auto"/>
        <w:left w:val="none" w:sz="0" w:space="0" w:color="auto"/>
        <w:bottom w:val="none" w:sz="0" w:space="0" w:color="auto"/>
        <w:right w:val="none" w:sz="0" w:space="0" w:color="auto"/>
      </w:divBdr>
    </w:div>
    <w:div w:id="607007549">
      <w:bodyDiv w:val="1"/>
      <w:marLeft w:val="0"/>
      <w:marRight w:val="0"/>
      <w:marTop w:val="0"/>
      <w:marBottom w:val="0"/>
      <w:divBdr>
        <w:top w:val="none" w:sz="0" w:space="0" w:color="auto"/>
        <w:left w:val="none" w:sz="0" w:space="0" w:color="auto"/>
        <w:bottom w:val="none" w:sz="0" w:space="0" w:color="auto"/>
        <w:right w:val="none" w:sz="0" w:space="0" w:color="auto"/>
      </w:divBdr>
    </w:div>
    <w:div w:id="621300258">
      <w:bodyDiv w:val="1"/>
      <w:marLeft w:val="0"/>
      <w:marRight w:val="0"/>
      <w:marTop w:val="0"/>
      <w:marBottom w:val="0"/>
      <w:divBdr>
        <w:top w:val="none" w:sz="0" w:space="0" w:color="auto"/>
        <w:left w:val="none" w:sz="0" w:space="0" w:color="auto"/>
        <w:bottom w:val="none" w:sz="0" w:space="0" w:color="auto"/>
        <w:right w:val="none" w:sz="0" w:space="0" w:color="auto"/>
      </w:divBdr>
    </w:div>
    <w:div w:id="667173000">
      <w:bodyDiv w:val="1"/>
      <w:marLeft w:val="0"/>
      <w:marRight w:val="0"/>
      <w:marTop w:val="0"/>
      <w:marBottom w:val="0"/>
      <w:divBdr>
        <w:top w:val="none" w:sz="0" w:space="0" w:color="auto"/>
        <w:left w:val="none" w:sz="0" w:space="0" w:color="auto"/>
        <w:bottom w:val="none" w:sz="0" w:space="0" w:color="auto"/>
        <w:right w:val="none" w:sz="0" w:space="0" w:color="auto"/>
      </w:divBdr>
    </w:div>
    <w:div w:id="808012233">
      <w:bodyDiv w:val="1"/>
      <w:marLeft w:val="0"/>
      <w:marRight w:val="0"/>
      <w:marTop w:val="0"/>
      <w:marBottom w:val="0"/>
      <w:divBdr>
        <w:top w:val="none" w:sz="0" w:space="0" w:color="auto"/>
        <w:left w:val="none" w:sz="0" w:space="0" w:color="auto"/>
        <w:bottom w:val="none" w:sz="0" w:space="0" w:color="auto"/>
        <w:right w:val="none" w:sz="0" w:space="0" w:color="auto"/>
      </w:divBdr>
    </w:div>
    <w:div w:id="824468288">
      <w:bodyDiv w:val="1"/>
      <w:marLeft w:val="0"/>
      <w:marRight w:val="0"/>
      <w:marTop w:val="0"/>
      <w:marBottom w:val="0"/>
      <w:divBdr>
        <w:top w:val="none" w:sz="0" w:space="0" w:color="auto"/>
        <w:left w:val="none" w:sz="0" w:space="0" w:color="auto"/>
        <w:bottom w:val="none" w:sz="0" w:space="0" w:color="auto"/>
        <w:right w:val="none" w:sz="0" w:space="0" w:color="auto"/>
      </w:divBdr>
    </w:div>
    <w:div w:id="844199834">
      <w:bodyDiv w:val="1"/>
      <w:marLeft w:val="0"/>
      <w:marRight w:val="0"/>
      <w:marTop w:val="0"/>
      <w:marBottom w:val="0"/>
      <w:divBdr>
        <w:top w:val="none" w:sz="0" w:space="0" w:color="auto"/>
        <w:left w:val="none" w:sz="0" w:space="0" w:color="auto"/>
        <w:bottom w:val="none" w:sz="0" w:space="0" w:color="auto"/>
        <w:right w:val="none" w:sz="0" w:space="0" w:color="auto"/>
      </w:divBdr>
      <w:divsChild>
        <w:div w:id="159739529">
          <w:marLeft w:val="0"/>
          <w:marRight w:val="0"/>
          <w:marTop w:val="0"/>
          <w:marBottom w:val="0"/>
          <w:divBdr>
            <w:top w:val="none" w:sz="0" w:space="0" w:color="auto"/>
            <w:left w:val="none" w:sz="0" w:space="0" w:color="auto"/>
            <w:bottom w:val="none" w:sz="0" w:space="0" w:color="auto"/>
            <w:right w:val="none" w:sz="0" w:space="0" w:color="auto"/>
          </w:divBdr>
        </w:div>
      </w:divsChild>
    </w:div>
    <w:div w:id="899512606">
      <w:bodyDiv w:val="1"/>
      <w:marLeft w:val="0"/>
      <w:marRight w:val="0"/>
      <w:marTop w:val="0"/>
      <w:marBottom w:val="0"/>
      <w:divBdr>
        <w:top w:val="none" w:sz="0" w:space="0" w:color="auto"/>
        <w:left w:val="none" w:sz="0" w:space="0" w:color="auto"/>
        <w:bottom w:val="none" w:sz="0" w:space="0" w:color="auto"/>
        <w:right w:val="none" w:sz="0" w:space="0" w:color="auto"/>
      </w:divBdr>
    </w:div>
    <w:div w:id="920606391">
      <w:bodyDiv w:val="1"/>
      <w:marLeft w:val="0"/>
      <w:marRight w:val="0"/>
      <w:marTop w:val="0"/>
      <w:marBottom w:val="0"/>
      <w:divBdr>
        <w:top w:val="none" w:sz="0" w:space="0" w:color="auto"/>
        <w:left w:val="none" w:sz="0" w:space="0" w:color="auto"/>
        <w:bottom w:val="none" w:sz="0" w:space="0" w:color="auto"/>
        <w:right w:val="none" w:sz="0" w:space="0" w:color="auto"/>
      </w:divBdr>
      <w:divsChild>
        <w:div w:id="563831750">
          <w:marLeft w:val="0"/>
          <w:marRight w:val="0"/>
          <w:marTop w:val="0"/>
          <w:marBottom w:val="0"/>
          <w:divBdr>
            <w:top w:val="none" w:sz="0" w:space="0" w:color="auto"/>
            <w:left w:val="none" w:sz="0" w:space="0" w:color="auto"/>
            <w:bottom w:val="none" w:sz="0" w:space="0" w:color="auto"/>
            <w:right w:val="none" w:sz="0" w:space="0" w:color="auto"/>
          </w:divBdr>
          <w:divsChild>
            <w:div w:id="1038555529">
              <w:marLeft w:val="0"/>
              <w:marRight w:val="0"/>
              <w:marTop w:val="0"/>
              <w:marBottom w:val="0"/>
              <w:divBdr>
                <w:top w:val="none" w:sz="0" w:space="0" w:color="auto"/>
                <w:left w:val="none" w:sz="0" w:space="0" w:color="auto"/>
                <w:bottom w:val="none" w:sz="0" w:space="0" w:color="auto"/>
                <w:right w:val="none" w:sz="0" w:space="0" w:color="auto"/>
              </w:divBdr>
              <w:divsChild>
                <w:div w:id="2036736831">
                  <w:marLeft w:val="0"/>
                  <w:marRight w:val="0"/>
                  <w:marTop w:val="0"/>
                  <w:marBottom w:val="0"/>
                  <w:divBdr>
                    <w:top w:val="none" w:sz="0" w:space="0" w:color="auto"/>
                    <w:left w:val="none" w:sz="0" w:space="0" w:color="auto"/>
                    <w:bottom w:val="none" w:sz="0" w:space="0" w:color="auto"/>
                    <w:right w:val="none" w:sz="0" w:space="0" w:color="auto"/>
                  </w:divBdr>
                  <w:divsChild>
                    <w:div w:id="887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73128">
      <w:bodyDiv w:val="1"/>
      <w:marLeft w:val="0"/>
      <w:marRight w:val="0"/>
      <w:marTop w:val="0"/>
      <w:marBottom w:val="0"/>
      <w:divBdr>
        <w:top w:val="none" w:sz="0" w:space="0" w:color="auto"/>
        <w:left w:val="none" w:sz="0" w:space="0" w:color="auto"/>
        <w:bottom w:val="none" w:sz="0" w:space="0" w:color="auto"/>
        <w:right w:val="none" w:sz="0" w:space="0" w:color="auto"/>
      </w:divBdr>
    </w:div>
    <w:div w:id="1039236718">
      <w:bodyDiv w:val="1"/>
      <w:marLeft w:val="0"/>
      <w:marRight w:val="0"/>
      <w:marTop w:val="0"/>
      <w:marBottom w:val="0"/>
      <w:divBdr>
        <w:top w:val="none" w:sz="0" w:space="0" w:color="auto"/>
        <w:left w:val="none" w:sz="0" w:space="0" w:color="auto"/>
        <w:bottom w:val="none" w:sz="0" w:space="0" w:color="auto"/>
        <w:right w:val="none" w:sz="0" w:space="0" w:color="auto"/>
      </w:divBdr>
      <w:divsChild>
        <w:div w:id="580911930">
          <w:marLeft w:val="0"/>
          <w:marRight w:val="0"/>
          <w:marTop w:val="0"/>
          <w:marBottom w:val="0"/>
          <w:divBdr>
            <w:top w:val="none" w:sz="0" w:space="0" w:color="auto"/>
            <w:left w:val="none" w:sz="0" w:space="0" w:color="auto"/>
            <w:bottom w:val="none" w:sz="0" w:space="0" w:color="auto"/>
            <w:right w:val="none" w:sz="0" w:space="0" w:color="auto"/>
          </w:divBdr>
          <w:divsChild>
            <w:div w:id="107282534">
              <w:marLeft w:val="0"/>
              <w:marRight w:val="0"/>
              <w:marTop w:val="0"/>
              <w:marBottom w:val="0"/>
              <w:divBdr>
                <w:top w:val="none" w:sz="0" w:space="0" w:color="auto"/>
                <w:left w:val="none" w:sz="0" w:space="0" w:color="auto"/>
                <w:bottom w:val="none" w:sz="0" w:space="0" w:color="auto"/>
                <w:right w:val="none" w:sz="0" w:space="0" w:color="auto"/>
              </w:divBdr>
            </w:div>
            <w:div w:id="302126871">
              <w:marLeft w:val="0"/>
              <w:marRight w:val="0"/>
              <w:marTop w:val="0"/>
              <w:marBottom w:val="0"/>
              <w:divBdr>
                <w:top w:val="none" w:sz="0" w:space="0" w:color="auto"/>
                <w:left w:val="none" w:sz="0" w:space="0" w:color="auto"/>
                <w:bottom w:val="none" w:sz="0" w:space="0" w:color="auto"/>
                <w:right w:val="none" w:sz="0" w:space="0" w:color="auto"/>
              </w:divBdr>
            </w:div>
            <w:div w:id="380055962">
              <w:marLeft w:val="0"/>
              <w:marRight w:val="0"/>
              <w:marTop w:val="0"/>
              <w:marBottom w:val="0"/>
              <w:divBdr>
                <w:top w:val="none" w:sz="0" w:space="0" w:color="auto"/>
                <w:left w:val="none" w:sz="0" w:space="0" w:color="auto"/>
                <w:bottom w:val="none" w:sz="0" w:space="0" w:color="auto"/>
                <w:right w:val="none" w:sz="0" w:space="0" w:color="auto"/>
              </w:divBdr>
            </w:div>
            <w:div w:id="714697253">
              <w:marLeft w:val="0"/>
              <w:marRight w:val="0"/>
              <w:marTop w:val="0"/>
              <w:marBottom w:val="0"/>
              <w:divBdr>
                <w:top w:val="none" w:sz="0" w:space="0" w:color="auto"/>
                <w:left w:val="none" w:sz="0" w:space="0" w:color="auto"/>
                <w:bottom w:val="none" w:sz="0" w:space="0" w:color="auto"/>
                <w:right w:val="none" w:sz="0" w:space="0" w:color="auto"/>
              </w:divBdr>
            </w:div>
            <w:div w:id="862591102">
              <w:marLeft w:val="0"/>
              <w:marRight w:val="0"/>
              <w:marTop w:val="0"/>
              <w:marBottom w:val="0"/>
              <w:divBdr>
                <w:top w:val="none" w:sz="0" w:space="0" w:color="auto"/>
                <w:left w:val="none" w:sz="0" w:space="0" w:color="auto"/>
                <w:bottom w:val="none" w:sz="0" w:space="0" w:color="auto"/>
                <w:right w:val="none" w:sz="0" w:space="0" w:color="auto"/>
              </w:divBdr>
            </w:div>
            <w:div w:id="1228108292">
              <w:marLeft w:val="0"/>
              <w:marRight w:val="0"/>
              <w:marTop w:val="0"/>
              <w:marBottom w:val="0"/>
              <w:divBdr>
                <w:top w:val="none" w:sz="0" w:space="0" w:color="auto"/>
                <w:left w:val="none" w:sz="0" w:space="0" w:color="auto"/>
                <w:bottom w:val="none" w:sz="0" w:space="0" w:color="auto"/>
                <w:right w:val="none" w:sz="0" w:space="0" w:color="auto"/>
              </w:divBdr>
            </w:div>
            <w:div w:id="1492209500">
              <w:marLeft w:val="0"/>
              <w:marRight w:val="0"/>
              <w:marTop w:val="0"/>
              <w:marBottom w:val="0"/>
              <w:divBdr>
                <w:top w:val="none" w:sz="0" w:space="0" w:color="auto"/>
                <w:left w:val="none" w:sz="0" w:space="0" w:color="auto"/>
                <w:bottom w:val="none" w:sz="0" w:space="0" w:color="auto"/>
                <w:right w:val="none" w:sz="0" w:space="0" w:color="auto"/>
              </w:divBdr>
            </w:div>
            <w:div w:id="16668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5603">
      <w:bodyDiv w:val="1"/>
      <w:marLeft w:val="0"/>
      <w:marRight w:val="0"/>
      <w:marTop w:val="0"/>
      <w:marBottom w:val="0"/>
      <w:divBdr>
        <w:top w:val="none" w:sz="0" w:space="0" w:color="auto"/>
        <w:left w:val="none" w:sz="0" w:space="0" w:color="auto"/>
        <w:bottom w:val="none" w:sz="0" w:space="0" w:color="auto"/>
        <w:right w:val="none" w:sz="0" w:space="0" w:color="auto"/>
      </w:divBdr>
    </w:div>
    <w:div w:id="1203904707">
      <w:bodyDiv w:val="1"/>
      <w:marLeft w:val="0"/>
      <w:marRight w:val="0"/>
      <w:marTop w:val="0"/>
      <w:marBottom w:val="0"/>
      <w:divBdr>
        <w:top w:val="none" w:sz="0" w:space="0" w:color="auto"/>
        <w:left w:val="none" w:sz="0" w:space="0" w:color="auto"/>
        <w:bottom w:val="none" w:sz="0" w:space="0" w:color="auto"/>
        <w:right w:val="none" w:sz="0" w:space="0" w:color="auto"/>
      </w:divBdr>
    </w:div>
    <w:div w:id="1442797405">
      <w:bodyDiv w:val="1"/>
      <w:marLeft w:val="0"/>
      <w:marRight w:val="0"/>
      <w:marTop w:val="0"/>
      <w:marBottom w:val="0"/>
      <w:divBdr>
        <w:top w:val="none" w:sz="0" w:space="0" w:color="auto"/>
        <w:left w:val="none" w:sz="0" w:space="0" w:color="auto"/>
        <w:bottom w:val="none" w:sz="0" w:space="0" w:color="auto"/>
        <w:right w:val="none" w:sz="0" w:space="0" w:color="auto"/>
      </w:divBdr>
    </w:div>
    <w:div w:id="1443308056">
      <w:bodyDiv w:val="1"/>
      <w:marLeft w:val="0"/>
      <w:marRight w:val="0"/>
      <w:marTop w:val="0"/>
      <w:marBottom w:val="0"/>
      <w:divBdr>
        <w:top w:val="none" w:sz="0" w:space="0" w:color="auto"/>
        <w:left w:val="none" w:sz="0" w:space="0" w:color="auto"/>
        <w:bottom w:val="none" w:sz="0" w:space="0" w:color="auto"/>
        <w:right w:val="none" w:sz="0" w:space="0" w:color="auto"/>
      </w:divBdr>
      <w:divsChild>
        <w:div w:id="618756560">
          <w:marLeft w:val="0"/>
          <w:marRight w:val="0"/>
          <w:marTop w:val="0"/>
          <w:marBottom w:val="0"/>
          <w:divBdr>
            <w:top w:val="none" w:sz="0" w:space="0" w:color="auto"/>
            <w:left w:val="none" w:sz="0" w:space="0" w:color="auto"/>
            <w:bottom w:val="none" w:sz="0" w:space="0" w:color="auto"/>
            <w:right w:val="none" w:sz="0" w:space="0" w:color="auto"/>
          </w:divBdr>
          <w:divsChild>
            <w:div w:id="73170184">
              <w:marLeft w:val="0"/>
              <w:marRight w:val="0"/>
              <w:marTop w:val="0"/>
              <w:marBottom w:val="0"/>
              <w:divBdr>
                <w:top w:val="none" w:sz="0" w:space="0" w:color="auto"/>
                <w:left w:val="none" w:sz="0" w:space="0" w:color="auto"/>
                <w:bottom w:val="none" w:sz="0" w:space="0" w:color="auto"/>
                <w:right w:val="none" w:sz="0" w:space="0" w:color="auto"/>
              </w:divBdr>
            </w:div>
            <w:div w:id="376466265">
              <w:marLeft w:val="0"/>
              <w:marRight w:val="0"/>
              <w:marTop w:val="0"/>
              <w:marBottom w:val="0"/>
              <w:divBdr>
                <w:top w:val="none" w:sz="0" w:space="0" w:color="auto"/>
                <w:left w:val="none" w:sz="0" w:space="0" w:color="auto"/>
                <w:bottom w:val="none" w:sz="0" w:space="0" w:color="auto"/>
                <w:right w:val="none" w:sz="0" w:space="0" w:color="auto"/>
              </w:divBdr>
            </w:div>
            <w:div w:id="973295332">
              <w:marLeft w:val="0"/>
              <w:marRight w:val="0"/>
              <w:marTop w:val="0"/>
              <w:marBottom w:val="0"/>
              <w:divBdr>
                <w:top w:val="none" w:sz="0" w:space="0" w:color="auto"/>
                <w:left w:val="none" w:sz="0" w:space="0" w:color="auto"/>
                <w:bottom w:val="none" w:sz="0" w:space="0" w:color="auto"/>
                <w:right w:val="none" w:sz="0" w:space="0" w:color="auto"/>
              </w:divBdr>
            </w:div>
            <w:div w:id="1023478390">
              <w:marLeft w:val="0"/>
              <w:marRight w:val="0"/>
              <w:marTop w:val="0"/>
              <w:marBottom w:val="0"/>
              <w:divBdr>
                <w:top w:val="none" w:sz="0" w:space="0" w:color="auto"/>
                <w:left w:val="none" w:sz="0" w:space="0" w:color="auto"/>
                <w:bottom w:val="none" w:sz="0" w:space="0" w:color="auto"/>
                <w:right w:val="none" w:sz="0" w:space="0" w:color="auto"/>
              </w:divBdr>
            </w:div>
            <w:div w:id="1124620898">
              <w:marLeft w:val="0"/>
              <w:marRight w:val="0"/>
              <w:marTop w:val="0"/>
              <w:marBottom w:val="0"/>
              <w:divBdr>
                <w:top w:val="none" w:sz="0" w:space="0" w:color="auto"/>
                <w:left w:val="none" w:sz="0" w:space="0" w:color="auto"/>
                <w:bottom w:val="none" w:sz="0" w:space="0" w:color="auto"/>
                <w:right w:val="none" w:sz="0" w:space="0" w:color="auto"/>
              </w:divBdr>
            </w:div>
            <w:div w:id="1447701388">
              <w:marLeft w:val="0"/>
              <w:marRight w:val="0"/>
              <w:marTop w:val="0"/>
              <w:marBottom w:val="0"/>
              <w:divBdr>
                <w:top w:val="none" w:sz="0" w:space="0" w:color="auto"/>
                <w:left w:val="none" w:sz="0" w:space="0" w:color="auto"/>
                <w:bottom w:val="none" w:sz="0" w:space="0" w:color="auto"/>
                <w:right w:val="none" w:sz="0" w:space="0" w:color="auto"/>
              </w:divBdr>
            </w:div>
            <w:div w:id="1455639079">
              <w:marLeft w:val="0"/>
              <w:marRight w:val="0"/>
              <w:marTop w:val="0"/>
              <w:marBottom w:val="0"/>
              <w:divBdr>
                <w:top w:val="none" w:sz="0" w:space="0" w:color="auto"/>
                <w:left w:val="none" w:sz="0" w:space="0" w:color="auto"/>
                <w:bottom w:val="none" w:sz="0" w:space="0" w:color="auto"/>
                <w:right w:val="none" w:sz="0" w:space="0" w:color="auto"/>
              </w:divBdr>
            </w:div>
            <w:div w:id="1673414182">
              <w:marLeft w:val="0"/>
              <w:marRight w:val="0"/>
              <w:marTop w:val="0"/>
              <w:marBottom w:val="0"/>
              <w:divBdr>
                <w:top w:val="none" w:sz="0" w:space="0" w:color="auto"/>
                <w:left w:val="none" w:sz="0" w:space="0" w:color="auto"/>
                <w:bottom w:val="none" w:sz="0" w:space="0" w:color="auto"/>
                <w:right w:val="none" w:sz="0" w:space="0" w:color="auto"/>
              </w:divBdr>
            </w:div>
            <w:div w:id="1690140661">
              <w:marLeft w:val="0"/>
              <w:marRight w:val="0"/>
              <w:marTop w:val="0"/>
              <w:marBottom w:val="0"/>
              <w:divBdr>
                <w:top w:val="none" w:sz="0" w:space="0" w:color="auto"/>
                <w:left w:val="none" w:sz="0" w:space="0" w:color="auto"/>
                <w:bottom w:val="none" w:sz="0" w:space="0" w:color="auto"/>
                <w:right w:val="none" w:sz="0" w:space="0" w:color="auto"/>
              </w:divBdr>
            </w:div>
            <w:div w:id="1879320395">
              <w:marLeft w:val="0"/>
              <w:marRight w:val="0"/>
              <w:marTop w:val="0"/>
              <w:marBottom w:val="0"/>
              <w:divBdr>
                <w:top w:val="none" w:sz="0" w:space="0" w:color="auto"/>
                <w:left w:val="none" w:sz="0" w:space="0" w:color="auto"/>
                <w:bottom w:val="none" w:sz="0" w:space="0" w:color="auto"/>
                <w:right w:val="none" w:sz="0" w:space="0" w:color="auto"/>
              </w:divBdr>
            </w:div>
            <w:div w:id="19604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5684">
      <w:bodyDiv w:val="1"/>
      <w:marLeft w:val="0"/>
      <w:marRight w:val="0"/>
      <w:marTop w:val="0"/>
      <w:marBottom w:val="0"/>
      <w:divBdr>
        <w:top w:val="none" w:sz="0" w:space="0" w:color="auto"/>
        <w:left w:val="none" w:sz="0" w:space="0" w:color="auto"/>
        <w:bottom w:val="none" w:sz="0" w:space="0" w:color="auto"/>
        <w:right w:val="none" w:sz="0" w:space="0" w:color="auto"/>
      </w:divBdr>
    </w:div>
    <w:div w:id="1529638651">
      <w:bodyDiv w:val="1"/>
      <w:marLeft w:val="0"/>
      <w:marRight w:val="0"/>
      <w:marTop w:val="0"/>
      <w:marBottom w:val="0"/>
      <w:divBdr>
        <w:top w:val="none" w:sz="0" w:space="0" w:color="auto"/>
        <w:left w:val="none" w:sz="0" w:space="0" w:color="auto"/>
        <w:bottom w:val="none" w:sz="0" w:space="0" w:color="auto"/>
        <w:right w:val="none" w:sz="0" w:space="0" w:color="auto"/>
      </w:divBdr>
    </w:div>
    <w:div w:id="1556967323">
      <w:bodyDiv w:val="1"/>
      <w:marLeft w:val="0"/>
      <w:marRight w:val="0"/>
      <w:marTop w:val="0"/>
      <w:marBottom w:val="0"/>
      <w:divBdr>
        <w:top w:val="none" w:sz="0" w:space="0" w:color="auto"/>
        <w:left w:val="none" w:sz="0" w:space="0" w:color="auto"/>
        <w:bottom w:val="none" w:sz="0" w:space="0" w:color="auto"/>
        <w:right w:val="none" w:sz="0" w:space="0" w:color="auto"/>
      </w:divBdr>
    </w:div>
    <w:div w:id="1579170303">
      <w:bodyDiv w:val="1"/>
      <w:marLeft w:val="0"/>
      <w:marRight w:val="0"/>
      <w:marTop w:val="0"/>
      <w:marBottom w:val="0"/>
      <w:divBdr>
        <w:top w:val="none" w:sz="0" w:space="0" w:color="auto"/>
        <w:left w:val="none" w:sz="0" w:space="0" w:color="auto"/>
        <w:bottom w:val="none" w:sz="0" w:space="0" w:color="auto"/>
        <w:right w:val="none" w:sz="0" w:space="0" w:color="auto"/>
      </w:divBdr>
    </w:div>
    <w:div w:id="1611356454">
      <w:bodyDiv w:val="1"/>
      <w:marLeft w:val="0"/>
      <w:marRight w:val="0"/>
      <w:marTop w:val="0"/>
      <w:marBottom w:val="0"/>
      <w:divBdr>
        <w:top w:val="none" w:sz="0" w:space="0" w:color="auto"/>
        <w:left w:val="none" w:sz="0" w:space="0" w:color="auto"/>
        <w:bottom w:val="none" w:sz="0" w:space="0" w:color="auto"/>
        <w:right w:val="none" w:sz="0" w:space="0" w:color="auto"/>
      </w:divBdr>
    </w:div>
    <w:div w:id="1653750479">
      <w:bodyDiv w:val="1"/>
      <w:marLeft w:val="0"/>
      <w:marRight w:val="0"/>
      <w:marTop w:val="0"/>
      <w:marBottom w:val="0"/>
      <w:divBdr>
        <w:top w:val="none" w:sz="0" w:space="0" w:color="auto"/>
        <w:left w:val="none" w:sz="0" w:space="0" w:color="auto"/>
        <w:bottom w:val="none" w:sz="0" w:space="0" w:color="auto"/>
        <w:right w:val="none" w:sz="0" w:space="0" w:color="auto"/>
      </w:divBdr>
      <w:divsChild>
        <w:div w:id="651101964">
          <w:marLeft w:val="0"/>
          <w:marRight w:val="0"/>
          <w:marTop w:val="0"/>
          <w:marBottom w:val="0"/>
          <w:divBdr>
            <w:top w:val="none" w:sz="0" w:space="0" w:color="auto"/>
            <w:left w:val="none" w:sz="0" w:space="0" w:color="auto"/>
            <w:bottom w:val="none" w:sz="0" w:space="0" w:color="auto"/>
            <w:right w:val="none" w:sz="0" w:space="0" w:color="auto"/>
          </w:divBdr>
          <w:divsChild>
            <w:div w:id="57172069">
              <w:marLeft w:val="0"/>
              <w:marRight w:val="0"/>
              <w:marTop w:val="0"/>
              <w:marBottom w:val="0"/>
              <w:divBdr>
                <w:top w:val="none" w:sz="0" w:space="0" w:color="auto"/>
                <w:left w:val="none" w:sz="0" w:space="0" w:color="auto"/>
                <w:bottom w:val="none" w:sz="0" w:space="0" w:color="auto"/>
                <w:right w:val="none" w:sz="0" w:space="0" w:color="auto"/>
              </w:divBdr>
            </w:div>
            <w:div w:id="252710634">
              <w:marLeft w:val="0"/>
              <w:marRight w:val="0"/>
              <w:marTop w:val="0"/>
              <w:marBottom w:val="0"/>
              <w:divBdr>
                <w:top w:val="none" w:sz="0" w:space="0" w:color="auto"/>
                <w:left w:val="none" w:sz="0" w:space="0" w:color="auto"/>
                <w:bottom w:val="none" w:sz="0" w:space="0" w:color="auto"/>
                <w:right w:val="none" w:sz="0" w:space="0" w:color="auto"/>
              </w:divBdr>
            </w:div>
            <w:div w:id="724597208">
              <w:marLeft w:val="0"/>
              <w:marRight w:val="0"/>
              <w:marTop w:val="0"/>
              <w:marBottom w:val="0"/>
              <w:divBdr>
                <w:top w:val="none" w:sz="0" w:space="0" w:color="auto"/>
                <w:left w:val="none" w:sz="0" w:space="0" w:color="auto"/>
                <w:bottom w:val="none" w:sz="0" w:space="0" w:color="auto"/>
                <w:right w:val="none" w:sz="0" w:space="0" w:color="auto"/>
              </w:divBdr>
            </w:div>
            <w:div w:id="915556530">
              <w:marLeft w:val="0"/>
              <w:marRight w:val="0"/>
              <w:marTop w:val="0"/>
              <w:marBottom w:val="0"/>
              <w:divBdr>
                <w:top w:val="none" w:sz="0" w:space="0" w:color="auto"/>
                <w:left w:val="none" w:sz="0" w:space="0" w:color="auto"/>
                <w:bottom w:val="none" w:sz="0" w:space="0" w:color="auto"/>
                <w:right w:val="none" w:sz="0" w:space="0" w:color="auto"/>
              </w:divBdr>
            </w:div>
            <w:div w:id="1589656841">
              <w:marLeft w:val="0"/>
              <w:marRight w:val="0"/>
              <w:marTop w:val="0"/>
              <w:marBottom w:val="0"/>
              <w:divBdr>
                <w:top w:val="none" w:sz="0" w:space="0" w:color="auto"/>
                <w:left w:val="none" w:sz="0" w:space="0" w:color="auto"/>
                <w:bottom w:val="none" w:sz="0" w:space="0" w:color="auto"/>
                <w:right w:val="none" w:sz="0" w:space="0" w:color="auto"/>
              </w:divBdr>
            </w:div>
            <w:div w:id="2031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7858">
      <w:bodyDiv w:val="1"/>
      <w:marLeft w:val="0"/>
      <w:marRight w:val="0"/>
      <w:marTop w:val="0"/>
      <w:marBottom w:val="0"/>
      <w:divBdr>
        <w:top w:val="none" w:sz="0" w:space="0" w:color="auto"/>
        <w:left w:val="none" w:sz="0" w:space="0" w:color="auto"/>
        <w:bottom w:val="none" w:sz="0" w:space="0" w:color="auto"/>
        <w:right w:val="none" w:sz="0" w:space="0" w:color="auto"/>
      </w:divBdr>
      <w:divsChild>
        <w:div w:id="2044355934">
          <w:marLeft w:val="0"/>
          <w:marRight w:val="0"/>
          <w:marTop w:val="0"/>
          <w:marBottom w:val="0"/>
          <w:divBdr>
            <w:top w:val="none" w:sz="0" w:space="0" w:color="auto"/>
            <w:left w:val="none" w:sz="0" w:space="0" w:color="auto"/>
            <w:bottom w:val="none" w:sz="0" w:space="0" w:color="auto"/>
            <w:right w:val="none" w:sz="0" w:space="0" w:color="auto"/>
          </w:divBdr>
        </w:div>
      </w:divsChild>
    </w:div>
    <w:div w:id="1673870275">
      <w:bodyDiv w:val="1"/>
      <w:marLeft w:val="0"/>
      <w:marRight w:val="0"/>
      <w:marTop w:val="0"/>
      <w:marBottom w:val="0"/>
      <w:divBdr>
        <w:top w:val="none" w:sz="0" w:space="0" w:color="auto"/>
        <w:left w:val="none" w:sz="0" w:space="0" w:color="auto"/>
        <w:bottom w:val="none" w:sz="0" w:space="0" w:color="auto"/>
        <w:right w:val="none" w:sz="0" w:space="0" w:color="auto"/>
      </w:divBdr>
      <w:divsChild>
        <w:div w:id="1578051773">
          <w:marLeft w:val="0"/>
          <w:marRight w:val="0"/>
          <w:marTop w:val="0"/>
          <w:marBottom w:val="0"/>
          <w:divBdr>
            <w:top w:val="none" w:sz="0" w:space="0" w:color="auto"/>
            <w:left w:val="none" w:sz="0" w:space="0" w:color="auto"/>
            <w:bottom w:val="none" w:sz="0" w:space="0" w:color="auto"/>
            <w:right w:val="none" w:sz="0" w:space="0" w:color="auto"/>
          </w:divBdr>
        </w:div>
      </w:divsChild>
    </w:div>
    <w:div w:id="1738283528">
      <w:bodyDiv w:val="1"/>
      <w:marLeft w:val="0"/>
      <w:marRight w:val="0"/>
      <w:marTop w:val="0"/>
      <w:marBottom w:val="0"/>
      <w:divBdr>
        <w:top w:val="none" w:sz="0" w:space="0" w:color="auto"/>
        <w:left w:val="none" w:sz="0" w:space="0" w:color="auto"/>
        <w:bottom w:val="none" w:sz="0" w:space="0" w:color="auto"/>
        <w:right w:val="none" w:sz="0" w:space="0" w:color="auto"/>
      </w:divBdr>
    </w:div>
    <w:div w:id="1783839140">
      <w:bodyDiv w:val="1"/>
      <w:marLeft w:val="0"/>
      <w:marRight w:val="0"/>
      <w:marTop w:val="0"/>
      <w:marBottom w:val="0"/>
      <w:divBdr>
        <w:top w:val="none" w:sz="0" w:space="0" w:color="auto"/>
        <w:left w:val="none" w:sz="0" w:space="0" w:color="auto"/>
        <w:bottom w:val="none" w:sz="0" w:space="0" w:color="auto"/>
        <w:right w:val="none" w:sz="0" w:space="0" w:color="auto"/>
      </w:divBdr>
      <w:divsChild>
        <w:div w:id="1997028816">
          <w:marLeft w:val="0"/>
          <w:marRight w:val="0"/>
          <w:marTop w:val="0"/>
          <w:marBottom w:val="0"/>
          <w:divBdr>
            <w:top w:val="none" w:sz="0" w:space="0" w:color="auto"/>
            <w:left w:val="none" w:sz="0" w:space="0" w:color="auto"/>
            <w:bottom w:val="none" w:sz="0" w:space="0" w:color="auto"/>
            <w:right w:val="none" w:sz="0" w:space="0" w:color="auto"/>
          </w:divBdr>
          <w:divsChild>
            <w:div w:id="117067477">
              <w:marLeft w:val="0"/>
              <w:marRight w:val="0"/>
              <w:marTop w:val="0"/>
              <w:marBottom w:val="0"/>
              <w:divBdr>
                <w:top w:val="none" w:sz="0" w:space="0" w:color="auto"/>
                <w:left w:val="none" w:sz="0" w:space="0" w:color="auto"/>
                <w:bottom w:val="none" w:sz="0" w:space="0" w:color="auto"/>
                <w:right w:val="none" w:sz="0" w:space="0" w:color="auto"/>
              </w:divBdr>
            </w:div>
            <w:div w:id="1081952758">
              <w:marLeft w:val="0"/>
              <w:marRight w:val="0"/>
              <w:marTop w:val="0"/>
              <w:marBottom w:val="0"/>
              <w:divBdr>
                <w:top w:val="none" w:sz="0" w:space="0" w:color="auto"/>
                <w:left w:val="none" w:sz="0" w:space="0" w:color="auto"/>
                <w:bottom w:val="none" w:sz="0" w:space="0" w:color="auto"/>
                <w:right w:val="none" w:sz="0" w:space="0" w:color="auto"/>
              </w:divBdr>
            </w:div>
            <w:div w:id="13644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l/he/departments/news/reduced_pollution_econom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viva.gov.il/InfoServices/ReservoirInfo/MekorotPleta/Pages/default.aspx" TargetMode="External"/><Relationship Id="rId12" Type="http://schemas.openxmlformats.org/officeDocument/2006/relationships/hyperlink" Target="http://www.sviva.gov.il/PRTRIsrael/Pages/default.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l/he/departments/news/haifa_bay_report_2015_to_201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viva.gov.il/InfoServices/ReservoirInfo/ResearchAndPublications/Pages/Publications/P0801-P0900/P0877.aspx" TargetMode="External"/><Relationship Id="rId4" Type="http://schemas.openxmlformats.org/officeDocument/2006/relationships/webSettings" Target="webSettings.xml"/><Relationship Id="rId9" Type="http://schemas.openxmlformats.org/officeDocument/2006/relationships/hyperlink" Target="http://www.sviva.gov.il/InfoServices/ReservoirInfo/ResearchAndPublications/Pages/Publications/P0801-P0900/P0876.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sviva.gov.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sviva.gov.il/"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1514;&#1497;&#1511;&#1497;&#1492;%20&#1490;&#1514;&#1497;&#1514;\&#1492;&#1493;&#1491;&#1506;&#1493;&#1514;\&#1514;&#1489;&#1504;&#1497;&#1514;%20&#1492;&#1493;&#1491;&#1506;&#1492;%20&#1495;&#1491;&#1513;&#149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 הודעה חדשה</Template>
  <TotalTime>0</TotalTime>
  <Pages>4</Pages>
  <Words>1851</Words>
  <Characters>10635</Characters>
  <Application>Microsoft Office Word</Application>
  <DocSecurity>0</DocSecurity>
  <Lines>88</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Moe</Company>
  <LinksUpToDate>false</LinksUpToDate>
  <CharactersWithSpaces>12462</CharactersWithSpaces>
  <SharedDoc>false</SharedDoc>
  <HLinks>
    <vt:vector size="12" baseType="variant">
      <vt:variant>
        <vt:i4>327781</vt:i4>
      </vt:variant>
      <vt:variant>
        <vt:i4>3</vt:i4>
      </vt:variant>
      <vt:variant>
        <vt:i4>0</vt:i4>
      </vt:variant>
      <vt:variant>
        <vt:i4>5</vt:i4>
      </vt:variant>
      <vt:variant>
        <vt:lpwstr>mailto:D@sviva.gov.il</vt:lpwstr>
      </vt:variant>
      <vt:variant>
        <vt:lpwstr/>
      </vt:variant>
      <vt:variant>
        <vt:i4>458835</vt:i4>
      </vt:variant>
      <vt:variant>
        <vt:i4>0</vt:i4>
      </vt:variant>
      <vt:variant>
        <vt:i4>0</vt:i4>
      </vt:variant>
      <vt:variant>
        <vt:i4>5</vt:i4>
      </vt:variant>
      <vt:variant>
        <vt:lpwstr>http://www.sviva.gov.il/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גתית פנקס - הלמר   Gitit Pincas - Helmer</dc:creator>
  <cp:lastModifiedBy>ליאל כהן   Lee-el Cohen</cp:lastModifiedBy>
  <cp:revision>2</cp:revision>
  <cp:lastPrinted>2013-02-19T08:02:00Z</cp:lastPrinted>
  <dcterms:created xsi:type="dcterms:W3CDTF">2019-06-24T14:04:00Z</dcterms:created>
  <dcterms:modified xsi:type="dcterms:W3CDTF">2019-06-24T14:04:00Z</dcterms:modified>
</cp:coreProperties>
</file>