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C6" w:rsidRDefault="00343B51" w:rsidP="009571FE">
      <w:pPr>
        <w:spacing w:after="0" w:line="240" w:lineRule="auto"/>
        <w:jc w:val="right"/>
        <w:rPr>
          <w:rFonts w:ascii="Arial" w:eastAsia="Calibri" w:hAnsi="Arial" w:cs="David"/>
          <w:b/>
          <w:bCs/>
          <w:sz w:val="28"/>
          <w:szCs w:val="28"/>
          <w:rtl/>
        </w:rPr>
      </w:pPr>
      <w:r>
        <w:rPr>
          <w:rFonts w:ascii="Arial" w:eastAsia="Calibri" w:hAnsi="Arial" w:cs="David" w:hint="cs"/>
          <w:b/>
          <w:bCs/>
          <w:noProof/>
          <w:sz w:val="28"/>
          <w:szCs w:val="28"/>
          <w:rtl/>
        </w:rPr>
        <w:drawing>
          <wp:anchor distT="0" distB="0" distL="114300" distR="114300" simplePos="0" relativeHeight="251658240" behindDoc="0" locked="0" layoutInCell="1" allowOverlap="1" wp14:anchorId="5EB50059" wp14:editId="60DB3CE8">
            <wp:simplePos x="0" y="0"/>
            <wp:positionH relativeFrom="column">
              <wp:posOffset>1238250</wp:posOffset>
            </wp:positionH>
            <wp:positionV relativeFrom="paragraph">
              <wp:posOffset>-485775</wp:posOffset>
            </wp:positionV>
            <wp:extent cx="3018790" cy="1610995"/>
            <wp:effectExtent l="0" t="0" r="0" b="8255"/>
            <wp:wrapTopAndBottom/>
            <wp:docPr id="1" name="תמונה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8790" cy="161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EC6">
        <w:rPr>
          <w:rFonts w:ascii="Arial" w:eastAsia="Calibri" w:hAnsi="Arial" w:cs="David" w:hint="cs"/>
          <w:b/>
          <w:bCs/>
          <w:sz w:val="28"/>
          <w:szCs w:val="28"/>
          <w:rtl/>
        </w:rPr>
        <w:t>2</w:t>
      </w:r>
      <w:r w:rsidR="009571FE">
        <w:rPr>
          <w:rFonts w:ascii="Arial" w:eastAsia="Calibri" w:hAnsi="Arial" w:cs="David" w:hint="cs"/>
          <w:b/>
          <w:bCs/>
          <w:sz w:val="28"/>
          <w:szCs w:val="28"/>
          <w:rtl/>
        </w:rPr>
        <w:t>4</w:t>
      </w:r>
      <w:r w:rsidR="00FC1EC6">
        <w:rPr>
          <w:rFonts w:ascii="Arial" w:eastAsia="Calibri" w:hAnsi="Arial" w:cs="David" w:hint="cs"/>
          <w:b/>
          <w:bCs/>
          <w:sz w:val="28"/>
          <w:szCs w:val="28"/>
          <w:rtl/>
        </w:rPr>
        <w:t>.5.15</w:t>
      </w:r>
    </w:p>
    <w:p w:rsidR="004A592D" w:rsidRPr="00C97D9D" w:rsidRDefault="004A592D" w:rsidP="004A592D">
      <w:pPr>
        <w:spacing w:after="0" w:line="240" w:lineRule="auto"/>
        <w:jc w:val="right"/>
        <w:rPr>
          <w:rFonts w:ascii="Arial" w:eastAsia="Calibri" w:hAnsi="Arial" w:cs="David"/>
          <w:b/>
          <w:bCs/>
          <w:sz w:val="10"/>
          <w:szCs w:val="10"/>
          <w:rtl/>
        </w:rPr>
      </w:pPr>
    </w:p>
    <w:p w:rsidR="00574746" w:rsidRPr="00F90353" w:rsidRDefault="00574746" w:rsidP="00F90353">
      <w:pPr>
        <w:spacing w:after="0" w:line="240" w:lineRule="auto"/>
        <w:jc w:val="both"/>
        <w:rPr>
          <w:rFonts w:ascii="Calibri" w:eastAsia="Calibri" w:hAnsi="Calibri" w:cs="David"/>
          <w:b/>
          <w:bCs/>
          <w:sz w:val="28"/>
          <w:szCs w:val="28"/>
          <w:rtl/>
        </w:rPr>
      </w:pPr>
      <w:bookmarkStart w:id="0" w:name="_GoBack"/>
      <w:bookmarkEnd w:id="0"/>
    </w:p>
    <w:p w:rsidR="00B758B2" w:rsidRDefault="00D557DA" w:rsidP="00B758B2">
      <w:pPr>
        <w:spacing w:after="0" w:line="240" w:lineRule="auto"/>
        <w:jc w:val="center"/>
        <w:rPr>
          <w:rFonts w:cs="David"/>
          <w:b/>
          <w:bCs/>
          <w:sz w:val="52"/>
          <w:szCs w:val="52"/>
          <w:u w:val="single"/>
          <w:rtl/>
        </w:rPr>
      </w:pPr>
      <w:r w:rsidRPr="00B758B2">
        <w:rPr>
          <w:rFonts w:cs="David" w:hint="cs"/>
          <w:b/>
          <w:bCs/>
          <w:sz w:val="52"/>
          <w:szCs w:val="52"/>
          <w:u w:val="single"/>
          <w:rtl/>
        </w:rPr>
        <w:t>מצי</w:t>
      </w:r>
      <w:r w:rsidR="00343B51" w:rsidRPr="00B758B2">
        <w:rPr>
          <w:rFonts w:cs="David" w:hint="cs"/>
          <w:b/>
          <w:bCs/>
          <w:sz w:val="52"/>
          <w:szCs w:val="52"/>
          <w:u w:val="single"/>
          <w:rtl/>
        </w:rPr>
        <w:t xml:space="preserve">לים את החקלאות במדינה </w:t>
      </w:r>
      <w:r w:rsidR="00343B51" w:rsidRPr="00B758B2">
        <w:rPr>
          <w:rFonts w:cs="David"/>
          <w:b/>
          <w:bCs/>
          <w:sz w:val="52"/>
          <w:szCs w:val="52"/>
          <w:u w:val="single"/>
          <w:rtl/>
        </w:rPr>
        <w:t>–</w:t>
      </w:r>
    </w:p>
    <w:p w:rsidR="00D557DA" w:rsidRPr="00B758B2" w:rsidRDefault="00343B51" w:rsidP="00B758B2">
      <w:pPr>
        <w:spacing w:after="0" w:line="240" w:lineRule="auto"/>
        <w:jc w:val="center"/>
        <w:rPr>
          <w:rFonts w:cs="David"/>
          <w:b/>
          <w:bCs/>
          <w:sz w:val="52"/>
          <w:szCs w:val="52"/>
          <w:u w:val="single"/>
          <w:rtl/>
        </w:rPr>
      </w:pPr>
      <w:r w:rsidRPr="00B758B2">
        <w:rPr>
          <w:rFonts w:cs="David" w:hint="cs"/>
          <w:b/>
          <w:bCs/>
          <w:sz w:val="52"/>
          <w:szCs w:val="52"/>
          <w:u w:val="single"/>
          <w:rtl/>
        </w:rPr>
        <w:t xml:space="preserve">דף מסרים </w:t>
      </w:r>
      <w:r w:rsidR="00B758B2">
        <w:rPr>
          <w:rFonts w:cs="David"/>
          <w:b/>
          <w:bCs/>
          <w:sz w:val="52"/>
          <w:szCs w:val="52"/>
          <w:u w:val="single"/>
          <w:rtl/>
        </w:rPr>
        <w:t>–</w:t>
      </w:r>
      <w:r w:rsidRPr="00B758B2">
        <w:rPr>
          <w:rFonts w:cs="David" w:hint="cs"/>
          <w:b/>
          <w:bCs/>
          <w:sz w:val="52"/>
          <w:szCs w:val="52"/>
          <w:u w:val="single"/>
          <w:rtl/>
        </w:rPr>
        <w:t xml:space="preserve"> </w:t>
      </w:r>
      <w:r w:rsidR="00B758B2">
        <w:rPr>
          <w:rFonts w:cs="David" w:hint="cs"/>
          <w:b/>
          <w:bCs/>
          <w:sz w:val="52"/>
          <w:szCs w:val="52"/>
          <w:u w:val="single"/>
          <w:rtl/>
        </w:rPr>
        <w:t>נתונים והרחבות</w:t>
      </w:r>
    </w:p>
    <w:p w:rsidR="00D557DA" w:rsidRPr="00FC1EC6" w:rsidRDefault="00D557DA" w:rsidP="004A592D">
      <w:pPr>
        <w:spacing w:after="0" w:line="240" w:lineRule="auto"/>
        <w:jc w:val="both"/>
        <w:rPr>
          <w:rFonts w:cs="David"/>
          <w:sz w:val="28"/>
          <w:szCs w:val="28"/>
          <w:rtl/>
        </w:rPr>
      </w:pPr>
    </w:p>
    <w:p w:rsidR="00E501D8" w:rsidRPr="00FC1EC6" w:rsidRDefault="00E501D8" w:rsidP="004A592D">
      <w:pPr>
        <w:spacing w:after="0" w:line="240" w:lineRule="auto"/>
        <w:jc w:val="both"/>
        <w:rPr>
          <w:rFonts w:ascii="Calibri" w:eastAsia="Calibri" w:hAnsi="Calibri" w:cs="David"/>
          <w:b/>
          <w:bCs/>
          <w:sz w:val="28"/>
          <w:szCs w:val="28"/>
          <w:u w:val="single"/>
          <w:rtl/>
        </w:rPr>
      </w:pPr>
      <w:r w:rsidRPr="00FC1EC6">
        <w:rPr>
          <w:rFonts w:ascii="Calibri" w:eastAsia="Calibri" w:hAnsi="Calibri" w:cs="David" w:hint="cs"/>
          <w:b/>
          <w:bCs/>
          <w:sz w:val="28"/>
          <w:szCs w:val="28"/>
          <w:highlight w:val="yellow"/>
          <w:u w:val="single"/>
          <w:rtl/>
        </w:rPr>
        <w:t>חקלאות ישראלית היא שליחות לאומית</w:t>
      </w:r>
    </w:p>
    <w:p w:rsidR="00833578" w:rsidRPr="00FC1EC6" w:rsidRDefault="00833578" w:rsidP="004A592D">
      <w:pPr>
        <w:pStyle w:val="a3"/>
        <w:numPr>
          <w:ilvl w:val="0"/>
          <w:numId w:val="11"/>
        </w:numPr>
        <w:spacing w:after="0" w:line="240" w:lineRule="auto"/>
        <w:ind w:left="714" w:hanging="357"/>
        <w:jc w:val="both"/>
        <w:rPr>
          <w:rFonts w:ascii="Calibri" w:eastAsia="Calibri" w:hAnsi="Calibri" w:cs="David"/>
          <w:sz w:val="28"/>
          <w:szCs w:val="28"/>
          <w:rtl/>
        </w:rPr>
      </w:pPr>
      <w:r w:rsidRPr="00FC1EC6">
        <w:rPr>
          <w:rFonts w:ascii="Calibri" w:eastAsia="Calibri" w:hAnsi="Calibri" w:cs="David" w:hint="cs"/>
          <w:sz w:val="28"/>
          <w:szCs w:val="28"/>
          <w:u w:val="single"/>
          <w:rtl/>
        </w:rPr>
        <w:t xml:space="preserve">החקלאות שומרת </w:t>
      </w:r>
      <w:r w:rsidR="00A2666E" w:rsidRPr="00FC1EC6">
        <w:rPr>
          <w:rFonts w:ascii="Calibri" w:eastAsia="Calibri" w:hAnsi="Calibri" w:cs="David" w:hint="cs"/>
          <w:sz w:val="28"/>
          <w:szCs w:val="28"/>
          <w:u w:val="single"/>
          <w:rtl/>
        </w:rPr>
        <w:t xml:space="preserve">על </w:t>
      </w:r>
      <w:r w:rsidRPr="00FC1EC6">
        <w:rPr>
          <w:rFonts w:ascii="Calibri" w:eastAsia="Calibri" w:hAnsi="Calibri" w:cs="David" w:hint="cs"/>
          <w:sz w:val="28"/>
          <w:szCs w:val="28"/>
          <w:u w:val="single"/>
          <w:rtl/>
        </w:rPr>
        <w:t>ביטחון המדינה</w:t>
      </w:r>
      <w:r w:rsidRPr="00FC1EC6">
        <w:rPr>
          <w:rFonts w:ascii="Calibri" w:eastAsia="Calibri" w:hAnsi="Calibri" w:cs="David" w:hint="cs"/>
          <w:sz w:val="28"/>
          <w:szCs w:val="28"/>
          <w:rtl/>
        </w:rPr>
        <w:t xml:space="preserve">: </w:t>
      </w:r>
      <w:r w:rsidR="00E501D8" w:rsidRPr="00FC1EC6">
        <w:rPr>
          <w:rFonts w:ascii="Calibri" w:eastAsia="Calibri" w:hAnsi="Calibri" w:cs="David" w:hint="cs"/>
          <w:sz w:val="28"/>
          <w:szCs w:val="28"/>
          <w:rtl/>
        </w:rPr>
        <w:t xml:space="preserve">ההתיישבות החקלאית הוקמה עוד לפני קום המדינה. החקלאים במושבים, קיבוצים ובמושבות משמשים כגדר חיה </w:t>
      </w:r>
      <w:r w:rsidRPr="00FC1EC6">
        <w:rPr>
          <w:rFonts w:ascii="Calibri" w:eastAsia="Calibri" w:hAnsi="Calibri" w:cs="David" w:hint="cs"/>
          <w:sz w:val="28"/>
          <w:szCs w:val="28"/>
          <w:rtl/>
        </w:rPr>
        <w:t xml:space="preserve">בגבולות מדינת ישראל ובלעדיהם לא תהיה מדינה. החוסן הלאומי של מדינת ישראל, בפריפריה בכלל וביישובי הגדר בפרט, מתבסס על קיומה של ההתיישבות החקלאית. </w:t>
      </w:r>
    </w:p>
    <w:p w:rsidR="00E501D8" w:rsidRPr="00FC1EC6" w:rsidRDefault="00833578" w:rsidP="004A592D">
      <w:pPr>
        <w:pStyle w:val="a3"/>
        <w:numPr>
          <w:ilvl w:val="0"/>
          <w:numId w:val="11"/>
        </w:numPr>
        <w:spacing w:after="0" w:line="240" w:lineRule="auto"/>
        <w:ind w:left="714" w:hanging="357"/>
        <w:jc w:val="both"/>
        <w:rPr>
          <w:rFonts w:ascii="Calibri" w:eastAsia="Calibri" w:hAnsi="Calibri" w:cs="David"/>
          <w:sz w:val="28"/>
          <w:szCs w:val="28"/>
        </w:rPr>
      </w:pPr>
      <w:r w:rsidRPr="00FC1EC6">
        <w:rPr>
          <w:rFonts w:ascii="Calibri" w:eastAsia="Calibri" w:hAnsi="Calibri" w:cs="David" w:hint="cs"/>
          <w:sz w:val="28"/>
          <w:szCs w:val="28"/>
          <w:u w:val="single"/>
          <w:rtl/>
        </w:rPr>
        <w:t>החקלאות כמספקת את ביטחון המזון</w:t>
      </w:r>
      <w:r w:rsidRPr="00FC1EC6">
        <w:rPr>
          <w:rFonts w:ascii="Calibri" w:eastAsia="Calibri" w:hAnsi="Calibri" w:cs="David" w:hint="cs"/>
          <w:sz w:val="28"/>
          <w:szCs w:val="28"/>
          <w:rtl/>
        </w:rPr>
        <w:t xml:space="preserve">: </w:t>
      </w:r>
      <w:r w:rsidR="00E501D8" w:rsidRPr="00FC1EC6">
        <w:rPr>
          <w:rFonts w:ascii="Calibri" w:eastAsia="Calibri" w:hAnsi="Calibri" w:cs="David"/>
          <w:sz w:val="28"/>
          <w:szCs w:val="28"/>
          <w:rtl/>
        </w:rPr>
        <w:t xml:space="preserve">ההתיישבות החקלאית מהווה עוגן כלכלי אזורי ומבטיחה </w:t>
      </w:r>
      <w:r w:rsidR="00E501D8" w:rsidRPr="00FC1EC6">
        <w:rPr>
          <w:rFonts w:ascii="Calibri" w:eastAsia="Calibri" w:hAnsi="Calibri" w:cs="David"/>
          <w:sz w:val="28"/>
          <w:szCs w:val="28"/>
          <w:u w:val="single"/>
          <w:rtl/>
        </w:rPr>
        <w:t xml:space="preserve">ביטחון תזונתי </w:t>
      </w:r>
      <w:r w:rsidRPr="00FC1EC6">
        <w:rPr>
          <w:rFonts w:ascii="Calibri" w:eastAsia="Calibri" w:hAnsi="Calibri" w:cs="David" w:hint="cs"/>
          <w:sz w:val="28"/>
          <w:szCs w:val="28"/>
          <w:u w:val="single"/>
          <w:rtl/>
        </w:rPr>
        <w:t xml:space="preserve">לתושבי המדינה </w:t>
      </w:r>
      <w:r w:rsidR="00E501D8" w:rsidRPr="00FC1EC6">
        <w:rPr>
          <w:rFonts w:ascii="Calibri" w:eastAsia="Calibri" w:hAnsi="Calibri" w:cs="David" w:hint="cs"/>
          <w:sz w:val="28"/>
          <w:szCs w:val="28"/>
          <w:u w:val="single"/>
          <w:rtl/>
        </w:rPr>
        <w:t xml:space="preserve">לאורך כל השנה, </w:t>
      </w:r>
      <w:r w:rsidR="00E501D8" w:rsidRPr="00FC1EC6">
        <w:rPr>
          <w:rFonts w:ascii="Calibri" w:eastAsia="Calibri" w:hAnsi="Calibri" w:cs="David"/>
          <w:sz w:val="28"/>
          <w:szCs w:val="28"/>
          <w:u w:val="single"/>
          <w:rtl/>
        </w:rPr>
        <w:t xml:space="preserve">תוך צמצום התלות ביבוא של תוצרת חקלאית טרייה במקרה של </w:t>
      </w:r>
      <w:proofErr w:type="spellStart"/>
      <w:r w:rsidR="00E501D8" w:rsidRPr="00FC1EC6">
        <w:rPr>
          <w:rFonts w:ascii="Calibri" w:eastAsia="Calibri" w:hAnsi="Calibri" w:cs="David"/>
          <w:sz w:val="28"/>
          <w:szCs w:val="28"/>
          <w:u w:val="single"/>
          <w:rtl/>
        </w:rPr>
        <w:t>חרמות</w:t>
      </w:r>
      <w:proofErr w:type="spellEnd"/>
      <w:r w:rsidR="00E501D8" w:rsidRPr="00FC1EC6">
        <w:rPr>
          <w:rFonts w:ascii="Calibri" w:eastAsia="Calibri" w:hAnsi="Calibri" w:cs="David"/>
          <w:sz w:val="28"/>
          <w:szCs w:val="28"/>
          <w:u w:val="single"/>
          <w:rtl/>
        </w:rPr>
        <w:t xml:space="preserve"> ומצבי מלחמה</w:t>
      </w:r>
      <w:r w:rsidR="00E501D8" w:rsidRPr="00FC1EC6">
        <w:rPr>
          <w:rFonts w:ascii="Calibri" w:eastAsia="Calibri" w:hAnsi="Calibri" w:cs="David"/>
          <w:sz w:val="28"/>
          <w:szCs w:val="28"/>
          <w:rtl/>
        </w:rPr>
        <w:t>. החקלאות היא נדבך דרמטי ביצירת תעסוקה היקפית בתחום התעשייה והשירותים</w:t>
      </w:r>
      <w:r w:rsidRPr="00FC1EC6">
        <w:rPr>
          <w:rFonts w:ascii="Calibri" w:eastAsia="Calibri" w:hAnsi="Calibri" w:cs="David" w:hint="cs"/>
          <w:sz w:val="28"/>
          <w:szCs w:val="28"/>
          <w:rtl/>
        </w:rPr>
        <w:t>.</w:t>
      </w:r>
    </w:p>
    <w:p w:rsidR="00E501D8" w:rsidRPr="00FC1EC6" w:rsidRDefault="00E501D8" w:rsidP="004A592D">
      <w:pPr>
        <w:spacing w:after="0" w:line="240" w:lineRule="auto"/>
        <w:jc w:val="both"/>
        <w:rPr>
          <w:rFonts w:ascii="Calibri" w:eastAsia="Calibri" w:hAnsi="Calibri" w:cs="David"/>
          <w:b/>
          <w:bCs/>
          <w:sz w:val="28"/>
          <w:szCs w:val="28"/>
          <w:u w:val="single"/>
          <w:rtl/>
        </w:rPr>
      </w:pPr>
    </w:p>
    <w:p w:rsidR="00D338B1" w:rsidRPr="00FC1EC6" w:rsidRDefault="001012BC" w:rsidP="004A592D">
      <w:pPr>
        <w:spacing w:after="0" w:line="240" w:lineRule="auto"/>
        <w:jc w:val="both"/>
        <w:rPr>
          <w:rFonts w:ascii="Calibri" w:eastAsia="Calibri" w:hAnsi="Calibri" w:cs="David"/>
          <w:b/>
          <w:bCs/>
          <w:sz w:val="28"/>
          <w:szCs w:val="28"/>
          <w:u w:val="single"/>
          <w:rtl/>
        </w:rPr>
      </w:pPr>
      <w:r w:rsidRPr="00FC1EC6">
        <w:rPr>
          <w:rFonts w:ascii="Calibri" w:eastAsia="Calibri" w:hAnsi="Calibri" w:cs="David" w:hint="cs"/>
          <w:b/>
          <w:bCs/>
          <w:sz w:val="28"/>
          <w:szCs w:val="28"/>
          <w:highlight w:val="yellow"/>
          <w:u w:val="single"/>
          <w:rtl/>
        </w:rPr>
        <w:t>מחזירים את הגאווה</w:t>
      </w:r>
      <w:r w:rsidR="00E501D8" w:rsidRPr="00FC1EC6">
        <w:rPr>
          <w:rFonts w:ascii="Calibri" w:eastAsia="Calibri" w:hAnsi="Calibri" w:cs="David" w:hint="cs"/>
          <w:b/>
          <w:bCs/>
          <w:sz w:val="28"/>
          <w:szCs w:val="28"/>
          <w:highlight w:val="yellow"/>
          <w:u w:val="single"/>
          <w:rtl/>
        </w:rPr>
        <w:t xml:space="preserve"> והפרנסה</w:t>
      </w:r>
      <w:r w:rsidRPr="00FC1EC6">
        <w:rPr>
          <w:rFonts w:ascii="Calibri" w:eastAsia="Calibri" w:hAnsi="Calibri" w:cs="David" w:hint="cs"/>
          <w:b/>
          <w:bCs/>
          <w:sz w:val="28"/>
          <w:szCs w:val="28"/>
          <w:highlight w:val="yellow"/>
          <w:u w:val="single"/>
          <w:rtl/>
        </w:rPr>
        <w:t xml:space="preserve"> </w:t>
      </w:r>
      <w:r w:rsidR="00025E95" w:rsidRPr="00FC1EC6">
        <w:rPr>
          <w:rFonts w:ascii="Calibri" w:eastAsia="Calibri" w:hAnsi="Calibri" w:cs="David" w:hint="cs"/>
          <w:b/>
          <w:bCs/>
          <w:sz w:val="28"/>
          <w:szCs w:val="28"/>
          <w:highlight w:val="yellow"/>
          <w:u w:val="single"/>
          <w:rtl/>
        </w:rPr>
        <w:t>לחקלאים</w:t>
      </w:r>
    </w:p>
    <w:p w:rsidR="00D338B1" w:rsidRPr="00FC1EC6" w:rsidRDefault="00D338B1" w:rsidP="004A592D">
      <w:pPr>
        <w:spacing w:after="0" w:line="240" w:lineRule="auto"/>
        <w:jc w:val="both"/>
        <w:rPr>
          <w:rFonts w:cs="David"/>
          <w:sz w:val="28"/>
          <w:szCs w:val="28"/>
          <w:rtl/>
        </w:rPr>
      </w:pPr>
      <w:r w:rsidRPr="00FC1EC6">
        <w:rPr>
          <w:rFonts w:cs="David" w:hint="cs"/>
          <w:sz w:val="28"/>
          <w:szCs w:val="28"/>
          <w:rtl/>
        </w:rPr>
        <w:t>לרבות השנים החקלאות במדינת ישראל, שהייתה גאוות המדינה ו</w:t>
      </w:r>
      <w:r w:rsidR="00833578" w:rsidRPr="00FC1EC6">
        <w:rPr>
          <w:rFonts w:cs="David" w:hint="cs"/>
          <w:sz w:val="28"/>
          <w:szCs w:val="28"/>
          <w:rtl/>
        </w:rPr>
        <w:t xml:space="preserve">התבססה על חדוות היצירה הצטמצמה. </w:t>
      </w:r>
      <w:r w:rsidRPr="00FC1EC6">
        <w:rPr>
          <w:rFonts w:cs="David" w:hint="cs"/>
          <w:b/>
          <w:bCs/>
          <w:sz w:val="28"/>
          <w:szCs w:val="28"/>
          <w:rtl/>
        </w:rPr>
        <w:t>כיום י</w:t>
      </w:r>
      <w:r w:rsidR="009E289E" w:rsidRPr="00FC1EC6">
        <w:rPr>
          <w:rFonts w:cs="David" w:hint="cs"/>
          <w:b/>
          <w:bCs/>
          <w:sz w:val="28"/>
          <w:szCs w:val="28"/>
          <w:rtl/>
        </w:rPr>
        <w:t xml:space="preserve">שנם רק כ- 15 אלף חקלאים המספקים </w:t>
      </w:r>
      <w:r w:rsidRPr="00FC1EC6">
        <w:rPr>
          <w:rFonts w:cs="David" w:hint="cs"/>
          <w:b/>
          <w:bCs/>
          <w:sz w:val="28"/>
          <w:szCs w:val="28"/>
          <w:rtl/>
        </w:rPr>
        <w:t>את ביטחון המזון לכלל תושבי ואזרחי המדינה</w:t>
      </w:r>
      <w:r w:rsidR="00BF332C" w:rsidRPr="00FC1EC6">
        <w:rPr>
          <w:rFonts w:cs="David" w:hint="cs"/>
          <w:b/>
          <w:bCs/>
          <w:sz w:val="28"/>
          <w:szCs w:val="28"/>
          <w:rtl/>
        </w:rPr>
        <w:t xml:space="preserve">, תוצרת חקלאית טרייה ואיכותית. </w:t>
      </w:r>
    </w:p>
    <w:p w:rsidR="00D338B1" w:rsidRPr="00FC1EC6" w:rsidRDefault="00D338B1" w:rsidP="004A592D">
      <w:pPr>
        <w:spacing w:after="0" w:line="240" w:lineRule="auto"/>
        <w:jc w:val="both"/>
        <w:rPr>
          <w:rFonts w:cs="David"/>
          <w:sz w:val="28"/>
          <w:szCs w:val="28"/>
          <w:rtl/>
        </w:rPr>
      </w:pPr>
      <w:r w:rsidRPr="00FC1EC6">
        <w:rPr>
          <w:rFonts w:cs="David" w:hint="cs"/>
          <w:sz w:val="28"/>
          <w:szCs w:val="28"/>
          <w:rtl/>
        </w:rPr>
        <w:t xml:space="preserve">עם השנים, המדינה החליטה לפגוע אנושות בחקלאים והתוצאה ברורה: רפתות נסגרות (בשנת 2014 נסגרו כ- 110 רפתות), לולים נסגרים, מטעים ועוד. </w:t>
      </w:r>
    </w:p>
    <w:p w:rsidR="00D338B1" w:rsidRPr="00FC1EC6" w:rsidRDefault="00D338B1" w:rsidP="004A592D">
      <w:pPr>
        <w:spacing w:after="0" w:line="240" w:lineRule="auto"/>
        <w:jc w:val="both"/>
        <w:rPr>
          <w:rFonts w:cs="David"/>
          <w:sz w:val="28"/>
          <w:szCs w:val="28"/>
          <w:rtl/>
        </w:rPr>
      </w:pPr>
      <w:r w:rsidRPr="00FC1EC6">
        <w:rPr>
          <w:rFonts w:cs="David" w:hint="cs"/>
          <w:sz w:val="28"/>
          <w:szCs w:val="28"/>
          <w:rtl/>
        </w:rPr>
        <w:t>החקלאים הגיעו למצב שאין להם רווחיות ומפעל חייהם, זה שהקימו ובנו במו ידיהם מטעמי ציונות והתיישבות עם קום המדינה, סוגרים אט אט את משקיהם החקלאיים. מה עוד, שדור ההמשך, ילדי החקלאים, לא רוצה לעסוק עוד בחקלאות.</w:t>
      </w:r>
    </w:p>
    <w:p w:rsidR="00C07340" w:rsidRPr="00FC1EC6" w:rsidRDefault="00D338B1" w:rsidP="004A592D">
      <w:pPr>
        <w:spacing w:after="0" w:line="240" w:lineRule="auto"/>
        <w:jc w:val="both"/>
        <w:rPr>
          <w:rFonts w:cs="David"/>
          <w:sz w:val="28"/>
          <w:szCs w:val="28"/>
          <w:rtl/>
        </w:rPr>
      </w:pPr>
      <w:r w:rsidRPr="00FC1EC6">
        <w:rPr>
          <w:rFonts w:cs="David" w:hint="cs"/>
          <w:sz w:val="28"/>
          <w:szCs w:val="28"/>
          <w:rtl/>
        </w:rPr>
        <w:t xml:space="preserve">ההשלכות הן ברורות. </w:t>
      </w:r>
      <w:r w:rsidR="00FA3DCF" w:rsidRPr="00FC1EC6">
        <w:rPr>
          <w:rFonts w:cs="David" w:hint="cs"/>
          <w:sz w:val="28"/>
          <w:szCs w:val="28"/>
          <w:rtl/>
        </w:rPr>
        <w:t>יתכן ש</w:t>
      </w:r>
      <w:r w:rsidR="00A2666E" w:rsidRPr="00FC1EC6">
        <w:rPr>
          <w:rFonts w:cs="David" w:hint="cs"/>
          <w:sz w:val="28"/>
          <w:szCs w:val="28"/>
          <w:rtl/>
        </w:rPr>
        <w:t xml:space="preserve">תוך מספר שנים בלבד </w:t>
      </w:r>
      <w:r w:rsidRPr="00FC1EC6">
        <w:rPr>
          <w:rFonts w:cs="David" w:hint="cs"/>
          <w:sz w:val="28"/>
          <w:szCs w:val="28"/>
          <w:rtl/>
        </w:rPr>
        <w:t>לא יהיו עוד חקלאים</w:t>
      </w:r>
      <w:r w:rsidR="00A2666E" w:rsidRPr="00FC1EC6">
        <w:rPr>
          <w:rFonts w:cs="David" w:hint="cs"/>
          <w:sz w:val="28"/>
          <w:szCs w:val="28"/>
          <w:rtl/>
        </w:rPr>
        <w:t xml:space="preserve"> ולא תהיה חקלאות בארץ</w:t>
      </w:r>
      <w:r w:rsidRPr="00FC1EC6">
        <w:rPr>
          <w:rFonts w:cs="David" w:hint="cs"/>
          <w:sz w:val="28"/>
          <w:szCs w:val="28"/>
          <w:rtl/>
        </w:rPr>
        <w:t xml:space="preserve">. מה שאומר </w:t>
      </w:r>
      <w:r w:rsidRPr="00FC1EC6">
        <w:rPr>
          <w:rFonts w:cs="David"/>
          <w:sz w:val="28"/>
          <w:szCs w:val="28"/>
          <w:rtl/>
        </w:rPr>
        <w:t>–</w:t>
      </w:r>
      <w:r w:rsidRPr="00FC1EC6">
        <w:rPr>
          <w:rFonts w:cs="David" w:hint="cs"/>
          <w:sz w:val="28"/>
          <w:szCs w:val="28"/>
          <w:rtl/>
        </w:rPr>
        <w:t xml:space="preserve"> שלצרכנים לא תהיה היכולת לרכוש סחורה חקלאית כחול-לבן ובמידה ויהיו </w:t>
      </w:r>
      <w:proofErr w:type="spellStart"/>
      <w:r w:rsidRPr="00FC1EC6">
        <w:rPr>
          <w:rFonts w:cs="David" w:hint="cs"/>
          <w:sz w:val="28"/>
          <w:szCs w:val="28"/>
          <w:rtl/>
        </w:rPr>
        <w:t>חרמות</w:t>
      </w:r>
      <w:proofErr w:type="spellEnd"/>
      <w:r w:rsidRPr="00FC1EC6">
        <w:rPr>
          <w:rFonts w:cs="David" w:hint="cs"/>
          <w:sz w:val="28"/>
          <w:szCs w:val="28"/>
          <w:rtl/>
        </w:rPr>
        <w:t>, לא יהיה למדינת ישראל ביטחון מזון.</w:t>
      </w:r>
    </w:p>
    <w:p w:rsidR="00F452B0" w:rsidRPr="00FC1EC6" w:rsidRDefault="00F452B0" w:rsidP="004A592D">
      <w:pPr>
        <w:spacing w:after="0" w:line="240" w:lineRule="auto"/>
        <w:jc w:val="both"/>
        <w:rPr>
          <w:rFonts w:cs="David"/>
          <w:sz w:val="28"/>
          <w:szCs w:val="28"/>
          <w:rtl/>
        </w:rPr>
      </w:pPr>
    </w:p>
    <w:p w:rsidR="00C07340" w:rsidRPr="00FC1EC6" w:rsidRDefault="00C07340" w:rsidP="004A592D">
      <w:pPr>
        <w:spacing w:after="0" w:line="240" w:lineRule="auto"/>
        <w:jc w:val="both"/>
        <w:rPr>
          <w:rFonts w:cs="David"/>
          <w:b/>
          <w:bCs/>
          <w:sz w:val="28"/>
          <w:szCs w:val="28"/>
          <w:u w:val="single"/>
          <w:rtl/>
        </w:rPr>
      </w:pPr>
      <w:r w:rsidRPr="00FC1EC6">
        <w:rPr>
          <w:rFonts w:cs="David" w:hint="cs"/>
          <w:b/>
          <w:bCs/>
          <w:sz w:val="28"/>
          <w:szCs w:val="28"/>
          <w:highlight w:val="yellow"/>
          <w:u w:val="single"/>
          <w:rtl/>
        </w:rPr>
        <w:t xml:space="preserve">למה אנחנו פותחים במאבק דווקא </w:t>
      </w:r>
      <w:r w:rsidR="00A2666E" w:rsidRPr="00FC1EC6">
        <w:rPr>
          <w:rFonts w:cs="David" w:hint="cs"/>
          <w:b/>
          <w:bCs/>
          <w:sz w:val="28"/>
          <w:szCs w:val="28"/>
          <w:highlight w:val="yellow"/>
          <w:u w:val="single"/>
          <w:rtl/>
        </w:rPr>
        <w:t>עכשיו, כשהממשלה עדיין לא הוקמה?</w:t>
      </w:r>
    </w:p>
    <w:p w:rsidR="00A973CA" w:rsidRPr="00FC1EC6" w:rsidRDefault="00A973CA" w:rsidP="004A592D">
      <w:pPr>
        <w:spacing w:after="0" w:line="240" w:lineRule="auto"/>
        <w:jc w:val="both"/>
        <w:rPr>
          <w:rFonts w:cs="David"/>
          <w:sz w:val="28"/>
          <w:szCs w:val="28"/>
          <w:rtl/>
        </w:rPr>
      </w:pPr>
      <w:r w:rsidRPr="00FC1EC6">
        <w:rPr>
          <w:rFonts w:cs="David" w:hint="cs"/>
          <w:sz w:val="28"/>
          <w:szCs w:val="28"/>
          <w:rtl/>
        </w:rPr>
        <w:t xml:space="preserve">ההפגנה הזו היא </w:t>
      </w:r>
      <w:r w:rsidR="00C07340" w:rsidRPr="00FC1EC6">
        <w:rPr>
          <w:rFonts w:cs="David" w:hint="cs"/>
          <w:sz w:val="28"/>
          <w:szCs w:val="28"/>
          <w:rtl/>
        </w:rPr>
        <w:t>יריית הפתיחה של המאבק שלנו.</w:t>
      </w:r>
      <w:r w:rsidRPr="00FC1EC6">
        <w:rPr>
          <w:rFonts w:cs="David" w:hint="cs"/>
          <w:sz w:val="28"/>
          <w:szCs w:val="28"/>
          <w:rtl/>
        </w:rPr>
        <w:t xml:space="preserve"> אנחנו רוצים שהממשלה הקרובה תדע</w:t>
      </w:r>
      <w:r w:rsidR="00E40F28" w:rsidRPr="00FC1EC6">
        <w:rPr>
          <w:rFonts w:cs="David" w:hint="cs"/>
          <w:sz w:val="28"/>
          <w:szCs w:val="28"/>
          <w:rtl/>
        </w:rPr>
        <w:t xml:space="preserve"> </w:t>
      </w:r>
      <w:r w:rsidRPr="00FC1EC6">
        <w:rPr>
          <w:rFonts w:cs="David" w:hint="cs"/>
          <w:sz w:val="28"/>
          <w:szCs w:val="28"/>
          <w:rtl/>
        </w:rPr>
        <w:t>ש</w:t>
      </w:r>
      <w:r w:rsidR="00E40F28" w:rsidRPr="00FC1EC6">
        <w:rPr>
          <w:rFonts w:cs="David" w:hint="cs"/>
          <w:sz w:val="28"/>
          <w:szCs w:val="28"/>
          <w:rtl/>
        </w:rPr>
        <w:t xml:space="preserve">אם לא תשמר את החקלאות, אזי החקלאות במדינה תכריז על פשיטת רגל. </w:t>
      </w:r>
    </w:p>
    <w:p w:rsidR="00C07340" w:rsidRPr="00FC1EC6" w:rsidRDefault="00A973CA" w:rsidP="004A592D">
      <w:pPr>
        <w:spacing w:after="0" w:line="240" w:lineRule="auto"/>
        <w:jc w:val="both"/>
        <w:rPr>
          <w:rFonts w:cs="David"/>
          <w:sz w:val="28"/>
          <w:szCs w:val="28"/>
          <w:rtl/>
        </w:rPr>
      </w:pPr>
      <w:r w:rsidRPr="00FC1EC6">
        <w:rPr>
          <w:rFonts w:cs="David" w:hint="cs"/>
          <w:sz w:val="28"/>
          <w:szCs w:val="28"/>
          <w:rtl/>
        </w:rPr>
        <w:t>אנחנו כאן</w:t>
      </w:r>
      <w:r w:rsidR="00E158C8" w:rsidRPr="00FC1EC6">
        <w:rPr>
          <w:rFonts w:cs="David" w:hint="cs"/>
          <w:sz w:val="28"/>
          <w:szCs w:val="28"/>
          <w:rtl/>
        </w:rPr>
        <w:t xml:space="preserve"> בשביל לומר לשר/ת החקלאות הבא שה</w:t>
      </w:r>
      <w:r w:rsidRPr="00FC1EC6">
        <w:rPr>
          <w:rFonts w:cs="David" w:hint="cs"/>
          <w:sz w:val="28"/>
          <w:szCs w:val="28"/>
          <w:rtl/>
        </w:rPr>
        <w:t>חקלאות אינה תיק, אלא פרנסה של 15 אלף איש שמספקים את ביטחון המזון לכלל תושבי המדינה, שהחקלאות היא שמירה על ביטחונה של המדינה וגבולותיה.</w:t>
      </w:r>
    </w:p>
    <w:p w:rsidR="00A973CA" w:rsidRPr="00FC1EC6" w:rsidRDefault="00A973CA" w:rsidP="004A592D">
      <w:pPr>
        <w:spacing w:after="0" w:line="240" w:lineRule="auto"/>
        <w:jc w:val="both"/>
        <w:rPr>
          <w:rFonts w:cs="David"/>
          <w:sz w:val="28"/>
          <w:szCs w:val="28"/>
          <w:rtl/>
        </w:rPr>
      </w:pPr>
      <w:r w:rsidRPr="00FC1EC6">
        <w:rPr>
          <w:rFonts w:cs="David" w:hint="cs"/>
          <w:sz w:val="28"/>
          <w:szCs w:val="28"/>
          <w:rtl/>
        </w:rPr>
        <w:t xml:space="preserve">יכולנו לפתוח את המאבק בזמן הבחירות ואז כולם היו זועקים </w:t>
      </w:r>
      <w:r w:rsidRPr="00FC1EC6">
        <w:rPr>
          <w:rFonts w:cs="David"/>
          <w:sz w:val="28"/>
          <w:szCs w:val="28"/>
          <w:rtl/>
        </w:rPr>
        <w:t>–</w:t>
      </w:r>
      <w:r w:rsidRPr="00FC1EC6">
        <w:rPr>
          <w:rFonts w:cs="David" w:hint="cs"/>
          <w:sz w:val="28"/>
          <w:szCs w:val="28"/>
          <w:rtl/>
        </w:rPr>
        <w:t xml:space="preserve"> פוליטי.</w:t>
      </w:r>
    </w:p>
    <w:p w:rsidR="00313B69" w:rsidRPr="00FC1EC6" w:rsidRDefault="00A973CA" w:rsidP="004A592D">
      <w:pPr>
        <w:spacing w:after="0" w:line="240" w:lineRule="auto"/>
        <w:jc w:val="both"/>
        <w:rPr>
          <w:rFonts w:cs="David"/>
          <w:sz w:val="28"/>
          <w:szCs w:val="28"/>
          <w:rtl/>
        </w:rPr>
      </w:pPr>
      <w:r w:rsidRPr="00FC1EC6">
        <w:rPr>
          <w:rFonts w:cs="David" w:hint="cs"/>
          <w:sz w:val="28"/>
          <w:szCs w:val="28"/>
          <w:rtl/>
        </w:rPr>
        <w:t>עתה, עשרה ימים לאחר הבחירות ועוד לפני</w:t>
      </w:r>
      <w:r w:rsidR="009F62E6" w:rsidRPr="00FC1EC6">
        <w:rPr>
          <w:rFonts w:cs="David" w:hint="cs"/>
          <w:sz w:val="28"/>
          <w:szCs w:val="28"/>
          <w:rtl/>
        </w:rPr>
        <w:t xml:space="preserve"> שממונה שר למשרד החקלאות, אנחנו </w:t>
      </w:r>
    </w:p>
    <w:p w:rsidR="00A973CA" w:rsidRPr="00FC1EC6" w:rsidRDefault="00A973CA" w:rsidP="004A592D">
      <w:pPr>
        <w:spacing w:after="0" w:line="240" w:lineRule="auto"/>
        <w:jc w:val="both"/>
        <w:rPr>
          <w:rFonts w:cs="David"/>
          <w:sz w:val="28"/>
          <w:szCs w:val="28"/>
          <w:rtl/>
        </w:rPr>
      </w:pPr>
      <w:r w:rsidRPr="00FC1EC6">
        <w:rPr>
          <w:rFonts w:cs="David" w:hint="cs"/>
          <w:sz w:val="28"/>
          <w:szCs w:val="28"/>
          <w:rtl/>
        </w:rPr>
        <w:t xml:space="preserve">רוצים להשמיע את זעקתנו </w:t>
      </w:r>
      <w:r w:rsidRPr="00FC1EC6">
        <w:rPr>
          <w:rFonts w:cs="David"/>
          <w:sz w:val="28"/>
          <w:szCs w:val="28"/>
          <w:rtl/>
        </w:rPr>
        <w:t>–</w:t>
      </w:r>
      <w:r w:rsidRPr="00FC1EC6">
        <w:rPr>
          <w:rFonts w:cs="David" w:hint="cs"/>
          <w:sz w:val="28"/>
          <w:szCs w:val="28"/>
          <w:rtl/>
        </w:rPr>
        <w:t xml:space="preserve"> החקלאות בקריסה! </w:t>
      </w:r>
    </w:p>
    <w:p w:rsidR="00E501D8" w:rsidRPr="00FC1EC6" w:rsidRDefault="00E501D8" w:rsidP="004A592D">
      <w:pPr>
        <w:spacing w:after="0" w:line="240" w:lineRule="auto"/>
        <w:jc w:val="both"/>
        <w:rPr>
          <w:rFonts w:cs="David"/>
          <w:b/>
          <w:bCs/>
          <w:sz w:val="28"/>
          <w:szCs w:val="28"/>
          <w:u w:val="single"/>
          <w:rtl/>
        </w:rPr>
      </w:pPr>
    </w:p>
    <w:p w:rsidR="00E501D8" w:rsidRPr="00FC1EC6" w:rsidRDefault="00E501D8" w:rsidP="004A592D">
      <w:pPr>
        <w:spacing w:after="0" w:line="240" w:lineRule="auto"/>
        <w:jc w:val="both"/>
        <w:rPr>
          <w:rFonts w:cs="David"/>
          <w:b/>
          <w:bCs/>
          <w:sz w:val="28"/>
          <w:szCs w:val="28"/>
          <w:u w:val="single"/>
          <w:rtl/>
        </w:rPr>
      </w:pPr>
      <w:r w:rsidRPr="00FC1EC6">
        <w:rPr>
          <w:rFonts w:cs="David" w:hint="cs"/>
          <w:b/>
          <w:bCs/>
          <w:sz w:val="28"/>
          <w:szCs w:val="28"/>
          <w:highlight w:val="yellow"/>
          <w:u w:val="single"/>
          <w:rtl/>
        </w:rPr>
        <w:lastRenderedPageBreak/>
        <w:t>על מה אנחנו נלחמים?</w:t>
      </w:r>
    </w:p>
    <w:p w:rsidR="008E2C6F" w:rsidRPr="00FC1EC6" w:rsidRDefault="00BF332C" w:rsidP="004A592D">
      <w:pPr>
        <w:spacing w:after="0" w:line="240" w:lineRule="auto"/>
        <w:jc w:val="both"/>
        <w:rPr>
          <w:rFonts w:ascii="Calibri" w:eastAsia="Calibri" w:hAnsi="Calibri" w:cs="David"/>
          <w:sz w:val="28"/>
          <w:szCs w:val="28"/>
          <w:rtl/>
        </w:rPr>
      </w:pPr>
      <w:r w:rsidRPr="00FC1EC6">
        <w:rPr>
          <w:rFonts w:ascii="Calibri" w:eastAsia="Calibri" w:hAnsi="Calibri" w:cs="David" w:hint="cs"/>
          <w:sz w:val="28"/>
          <w:szCs w:val="28"/>
          <w:rtl/>
        </w:rPr>
        <w:t xml:space="preserve">בשנים האחרונות מדיניות ו/או חוסר מדיניות הממשלות הלכה ופגעה בחקלאים בכל תחומי הליבה: </w:t>
      </w:r>
      <w:r w:rsidR="003A06BB" w:rsidRPr="00FC1EC6">
        <w:rPr>
          <w:rFonts w:ascii="Calibri" w:eastAsia="Calibri" w:hAnsi="Calibri" w:cs="David" w:hint="cs"/>
          <w:sz w:val="28"/>
          <w:szCs w:val="28"/>
          <w:rtl/>
        </w:rPr>
        <w:t>פערי התיווך, עובדים זרים (ביטול מס המעסיקים, עלויות החקלאי המעסיק ע</w:t>
      </w:r>
      <w:r w:rsidR="008E2C6F" w:rsidRPr="00FC1EC6">
        <w:rPr>
          <w:rFonts w:ascii="Calibri" w:eastAsia="Calibri" w:hAnsi="Calibri" w:cs="David" w:hint="cs"/>
          <w:sz w:val="28"/>
          <w:szCs w:val="28"/>
          <w:rtl/>
        </w:rPr>
        <w:t xml:space="preserve">ובדים זרים, מחירי המים, קרקעות), ייבוא חקלאי. </w:t>
      </w:r>
    </w:p>
    <w:p w:rsidR="003A06BB" w:rsidRPr="00FC1EC6" w:rsidRDefault="008E2C6F" w:rsidP="004A592D">
      <w:pPr>
        <w:spacing w:after="0" w:line="240" w:lineRule="auto"/>
        <w:jc w:val="both"/>
        <w:rPr>
          <w:rFonts w:ascii="Calibri" w:eastAsia="Calibri" w:hAnsi="Calibri" w:cs="David"/>
          <w:sz w:val="28"/>
          <w:szCs w:val="28"/>
          <w:rtl/>
        </w:rPr>
      </w:pPr>
      <w:r w:rsidRPr="00FC1EC6">
        <w:rPr>
          <w:rFonts w:ascii="Calibri" w:eastAsia="Calibri" w:hAnsi="Calibri" w:cs="David" w:hint="cs"/>
          <w:sz w:val="28"/>
          <w:szCs w:val="28"/>
          <w:rtl/>
        </w:rPr>
        <w:t xml:space="preserve">לכל זה תוסיפו את משברי המטבע העולמיים, קריסת הייצוא לרוסיה, מצב ביטחוני הפוגע אנושות בחקלאים ובחקלאות כולה,  מזג אוויר משתנה ותנאי שוק משתנים. </w:t>
      </w:r>
    </w:p>
    <w:p w:rsidR="00A16488" w:rsidRPr="00FC1EC6" w:rsidRDefault="008E2C6F" w:rsidP="004A592D">
      <w:pPr>
        <w:spacing w:after="0" w:line="240" w:lineRule="auto"/>
        <w:jc w:val="both"/>
        <w:rPr>
          <w:rFonts w:ascii="Calibri" w:eastAsia="Calibri" w:hAnsi="Calibri" w:cs="David"/>
          <w:sz w:val="28"/>
          <w:szCs w:val="28"/>
          <w:rtl/>
        </w:rPr>
      </w:pPr>
      <w:r w:rsidRPr="00FC1EC6">
        <w:rPr>
          <w:rFonts w:ascii="Calibri" w:eastAsia="Calibri" w:hAnsi="Calibri" w:cs="David" w:hint="cs"/>
          <w:sz w:val="28"/>
          <w:szCs w:val="28"/>
          <w:rtl/>
        </w:rPr>
        <w:t>הרווחיות של הענף ירדה בעשור האחרון</w:t>
      </w:r>
      <w:r w:rsidR="00210846" w:rsidRPr="00FC1EC6">
        <w:rPr>
          <w:rFonts w:ascii="Calibri" w:eastAsia="Calibri" w:hAnsi="Calibri" w:cs="David" w:hint="cs"/>
          <w:sz w:val="28"/>
          <w:szCs w:val="28"/>
          <w:rtl/>
        </w:rPr>
        <w:t xml:space="preserve"> ומשקים</w:t>
      </w:r>
      <w:r w:rsidR="00313B69" w:rsidRPr="00FC1EC6">
        <w:rPr>
          <w:rFonts w:ascii="Calibri" w:eastAsia="Calibri" w:hAnsi="Calibri" w:cs="David" w:hint="cs"/>
          <w:sz w:val="28"/>
          <w:szCs w:val="28"/>
          <w:rtl/>
        </w:rPr>
        <w:t xml:space="preserve"> חקלאיים רבים סוגרים את משקיהם. </w:t>
      </w:r>
    </w:p>
    <w:p w:rsidR="00A2666E" w:rsidRPr="00FC1EC6" w:rsidRDefault="00A2666E" w:rsidP="004A592D">
      <w:pPr>
        <w:spacing w:after="0" w:line="240" w:lineRule="auto"/>
        <w:jc w:val="both"/>
        <w:rPr>
          <w:rFonts w:cs="David"/>
          <w:sz w:val="28"/>
          <w:szCs w:val="28"/>
          <w:rtl/>
        </w:rPr>
      </w:pPr>
    </w:p>
    <w:p w:rsidR="00D557DA" w:rsidRPr="00FC1EC6" w:rsidRDefault="00D557DA" w:rsidP="004A592D">
      <w:pPr>
        <w:spacing w:after="0" w:line="240" w:lineRule="auto"/>
        <w:jc w:val="both"/>
        <w:rPr>
          <w:rFonts w:cs="David"/>
          <w:b/>
          <w:bCs/>
          <w:sz w:val="28"/>
          <w:szCs w:val="28"/>
          <w:u w:val="single"/>
        </w:rPr>
      </w:pPr>
      <w:r w:rsidRPr="00FC1EC6">
        <w:rPr>
          <w:rFonts w:cs="David" w:hint="cs"/>
          <w:b/>
          <w:bCs/>
          <w:sz w:val="28"/>
          <w:szCs w:val="28"/>
          <w:highlight w:val="yellow"/>
          <w:u w:val="single"/>
          <w:rtl/>
        </w:rPr>
        <w:t xml:space="preserve">נלחמים בפערי התיווך </w:t>
      </w:r>
      <w:r w:rsidRPr="00FC1EC6">
        <w:rPr>
          <w:rFonts w:cs="David"/>
          <w:b/>
          <w:bCs/>
          <w:sz w:val="28"/>
          <w:szCs w:val="28"/>
          <w:highlight w:val="yellow"/>
          <w:u w:val="single"/>
          <w:rtl/>
        </w:rPr>
        <w:t>–</w:t>
      </w:r>
      <w:r w:rsidRPr="00FC1EC6">
        <w:rPr>
          <w:rFonts w:cs="David" w:hint="cs"/>
          <w:b/>
          <w:bCs/>
          <w:sz w:val="28"/>
          <w:szCs w:val="28"/>
          <w:highlight w:val="yellow"/>
          <w:u w:val="single"/>
          <w:rtl/>
        </w:rPr>
        <w:t xml:space="preserve"> מחזירים לחקלאים את הכבוד שהם ראויים לו</w:t>
      </w:r>
    </w:p>
    <w:p w:rsidR="008E6425" w:rsidRPr="00FC1EC6" w:rsidRDefault="00E158C8"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sz w:val="28"/>
          <w:szCs w:val="28"/>
          <w:rtl/>
        </w:rPr>
        <w:t xml:space="preserve">פער התיווך הינו האחראי </w:t>
      </w:r>
      <w:r w:rsidR="00262DE9" w:rsidRPr="00FC1EC6">
        <w:rPr>
          <w:rFonts w:ascii="Calibri" w:eastAsia="Calibri" w:hAnsi="Calibri" w:cs="David" w:hint="cs"/>
          <w:sz w:val="28"/>
          <w:szCs w:val="28"/>
          <w:rtl/>
        </w:rPr>
        <w:t>המרכזי ליוקר המח</w:t>
      </w:r>
      <w:r w:rsidR="00E40F28" w:rsidRPr="00FC1EC6">
        <w:rPr>
          <w:rFonts w:ascii="Calibri" w:eastAsia="Calibri" w:hAnsi="Calibri" w:cs="David" w:hint="cs"/>
          <w:sz w:val="28"/>
          <w:szCs w:val="28"/>
          <w:rtl/>
        </w:rPr>
        <w:t>יה בישראל - ההפרש בין המחיר שהצרכן משלם על מוצר בסופרמרקט</w:t>
      </w:r>
      <w:r w:rsidR="00262DE9" w:rsidRPr="00FC1EC6">
        <w:rPr>
          <w:rFonts w:ascii="Calibri" w:eastAsia="Calibri" w:hAnsi="Calibri" w:cs="David" w:hint="cs"/>
          <w:sz w:val="28"/>
          <w:szCs w:val="28"/>
          <w:rtl/>
        </w:rPr>
        <w:t xml:space="preserve"> ל</w:t>
      </w:r>
      <w:r w:rsidR="00E40F28" w:rsidRPr="00FC1EC6">
        <w:rPr>
          <w:rFonts w:ascii="Calibri" w:eastAsia="Calibri" w:hAnsi="Calibri" w:cs="David" w:hint="cs"/>
          <w:sz w:val="28"/>
          <w:szCs w:val="28"/>
          <w:rtl/>
        </w:rPr>
        <w:t>בין ה</w:t>
      </w:r>
      <w:r w:rsidR="00262DE9" w:rsidRPr="00FC1EC6">
        <w:rPr>
          <w:rFonts w:ascii="Calibri" w:eastAsia="Calibri" w:hAnsi="Calibri" w:cs="David" w:hint="cs"/>
          <w:sz w:val="28"/>
          <w:szCs w:val="28"/>
          <w:rtl/>
        </w:rPr>
        <w:t>מחיר בו החקלאי מכר את תוצרתו למשווקים.</w:t>
      </w:r>
    </w:p>
    <w:p w:rsidR="00566276" w:rsidRPr="00FC1EC6" w:rsidRDefault="00262DE9" w:rsidP="004A592D">
      <w:pPr>
        <w:spacing w:after="0" w:line="240" w:lineRule="auto"/>
        <w:jc w:val="both"/>
        <w:rPr>
          <w:rFonts w:ascii="Calibri" w:eastAsia="Calibri" w:hAnsi="Calibri" w:cs="David"/>
          <w:sz w:val="28"/>
          <w:szCs w:val="28"/>
          <w:rtl/>
        </w:rPr>
      </w:pPr>
      <w:r w:rsidRPr="00FC1EC6">
        <w:rPr>
          <w:rFonts w:ascii="Calibri" w:eastAsia="Calibri" w:hAnsi="Calibri" w:cs="David" w:hint="cs"/>
          <w:b/>
          <w:bCs/>
          <w:sz w:val="28"/>
          <w:szCs w:val="28"/>
          <w:rtl/>
        </w:rPr>
        <w:t>כשמד</w:t>
      </w:r>
      <w:r w:rsidR="00D50AF5" w:rsidRPr="00FC1EC6">
        <w:rPr>
          <w:rFonts w:ascii="Calibri" w:eastAsia="Calibri" w:hAnsi="Calibri" w:cs="David" w:hint="cs"/>
          <w:b/>
          <w:bCs/>
          <w:sz w:val="28"/>
          <w:szCs w:val="28"/>
          <w:rtl/>
        </w:rPr>
        <w:t xml:space="preserve">ובר בפירות וירקות הפגיעה בחקלאי, בעקבות פערי התיווך, היא </w:t>
      </w:r>
      <w:r w:rsidRPr="00FC1EC6">
        <w:rPr>
          <w:rFonts w:ascii="Calibri" w:eastAsia="Calibri" w:hAnsi="Calibri" w:cs="David" w:hint="cs"/>
          <w:b/>
          <w:bCs/>
          <w:sz w:val="28"/>
          <w:szCs w:val="28"/>
          <w:rtl/>
        </w:rPr>
        <w:t>כפולה ומכופלת</w:t>
      </w:r>
      <w:r w:rsidR="00D50AF5" w:rsidRPr="00FC1EC6">
        <w:rPr>
          <w:rFonts w:ascii="Calibri" w:eastAsia="Calibri" w:hAnsi="Calibri" w:cs="David" w:hint="cs"/>
          <w:sz w:val="28"/>
          <w:szCs w:val="28"/>
          <w:rtl/>
        </w:rPr>
        <w:t xml:space="preserve">. </w:t>
      </w:r>
      <w:r w:rsidRPr="00FC1EC6">
        <w:rPr>
          <w:rFonts w:ascii="Calibri" w:eastAsia="Calibri" w:hAnsi="Calibri" w:cs="David" w:hint="cs"/>
          <w:sz w:val="28"/>
          <w:szCs w:val="28"/>
          <w:rtl/>
        </w:rPr>
        <w:t xml:space="preserve">שכן, מדובר בתוצרת בעלת חיי מדף קצרים וכשהמחיר יקר, הצרכן קונה פחות או לא קונה כלל </w:t>
      </w:r>
      <w:r w:rsidRPr="00FC1EC6">
        <w:rPr>
          <w:rFonts w:ascii="Calibri" w:eastAsia="Calibri" w:hAnsi="Calibri" w:cs="David" w:hint="cs"/>
          <w:sz w:val="28"/>
          <w:szCs w:val="28"/>
          <w:u w:val="single"/>
          <w:rtl/>
        </w:rPr>
        <w:t>והחקלאי נותר ללא שכר</w:t>
      </w:r>
      <w:r w:rsidR="005419FF" w:rsidRPr="00FC1EC6">
        <w:rPr>
          <w:rFonts w:ascii="Calibri" w:eastAsia="Calibri" w:hAnsi="Calibri" w:cs="David" w:hint="cs"/>
          <w:sz w:val="28"/>
          <w:szCs w:val="28"/>
          <w:u w:val="single"/>
          <w:rtl/>
        </w:rPr>
        <w:t xml:space="preserve"> ורווחיות</w:t>
      </w:r>
      <w:r w:rsidRPr="00FC1EC6">
        <w:rPr>
          <w:rFonts w:ascii="Calibri" w:eastAsia="Calibri" w:hAnsi="Calibri" w:cs="David" w:hint="cs"/>
          <w:sz w:val="28"/>
          <w:szCs w:val="28"/>
          <w:u w:val="single"/>
          <w:rtl/>
        </w:rPr>
        <w:t xml:space="preserve"> ועם יבול להשמדה</w:t>
      </w:r>
      <w:r w:rsidRPr="00FC1EC6">
        <w:rPr>
          <w:rFonts w:ascii="Calibri" w:eastAsia="Calibri" w:hAnsi="Calibri" w:cs="David" w:hint="cs"/>
          <w:sz w:val="28"/>
          <w:szCs w:val="28"/>
          <w:rtl/>
        </w:rPr>
        <w:t>.</w:t>
      </w:r>
    </w:p>
    <w:p w:rsidR="00262DE9" w:rsidRPr="00FC1EC6" w:rsidRDefault="00566276" w:rsidP="004A592D">
      <w:pPr>
        <w:spacing w:after="0" w:line="240" w:lineRule="auto"/>
        <w:jc w:val="both"/>
        <w:rPr>
          <w:rFonts w:cs="David"/>
          <w:sz w:val="28"/>
          <w:szCs w:val="28"/>
          <w:rtl/>
        </w:rPr>
      </w:pPr>
      <w:r w:rsidRPr="00FC1EC6">
        <w:rPr>
          <w:rFonts w:cs="David" w:hint="cs"/>
          <w:sz w:val="28"/>
          <w:szCs w:val="28"/>
          <w:rtl/>
        </w:rPr>
        <w:t xml:space="preserve">רשתות השיווק רוכשות מהחקלאי את הסחורה החקלאית שלו </w:t>
      </w:r>
      <w:r w:rsidR="00A2666E" w:rsidRPr="00FC1EC6">
        <w:rPr>
          <w:rFonts w:cs="David" w:hint="cs"/>
          <w:sz w:val="28"/>
          <w:szCs w:val="28"/>
          <w:rtl/>
        </w:rPr>
        <w:t>ב</w:t>
      </w:r>
      <w:r w:rsidRPr="00FC1EC6">
        <w:rPr>
          <w:rFonts w:cs="David" w:hint="cs"/>
          <w:sz w:val="28"/>
          <w:szCs w:val="28"/>
          <w:rtl/>
        </w:rPr>
        <w:t>מחיר שהוא נמוך משמעותית</w:t>
      </w:r>
      <w:r w:rsidR="00E63955" w:rsidRPr="00FC1EC6">
        <w:rPr>
          <w:rFonts w:cs="David" w:hint="cs"/>
          <w:sz w:val="28"/>
          <w:szCs w:val="28"/>
          <w:rtl/>
        </w:rPr>
        <w:t xml:space="preserve">, עד כדי כך </w:t>
      </w:r>
      <w:r w:rsidR="00A2666E" w:rsidRPr="00FC1EC6">
        <w:rPr>
          <w:rFonts w:cs="David" w:hint="cs"/>
          <w:sz w:val="28"/>
          <w:szCs w:val="28"/>
          <w:rtl/>
        </w:rPr>
        <w:t xml:space="preserve">שלעיתים התוצרת החקלאית נמכרת והחקלאי אינו מכסה את העלויות שלו. </w:t>
      </w:r>
      <w:r w:rsidR="00E61165" w:rsidRPr="00FC1EC6">
        <w:rPr>
          <w:rFonts w:cs="David" w:hint="cs"/>
          <w:sz w:val="28"/>
          <w:szCs w:val="28"/>
          <w:rtl/>
        </w:rPr>
        <w:t xml:space="preserve">לעומת זאת, </w:t>
      </w:r>
      <w:r w:rsidRPr="00FC1EC6">
        <w:rPr>
          <w:rFonts w:cs="David" w:hint="cs"/>
          <w:sz w:val="28"/>
          <w:szCs w:val="28"/>
          <w:rtl/>
        </w:rPr>
        <w:t>המחיר אותן הן משווקות לצרכן הוא גבוה. ובכך, למשל, פלפל שרכשו מהחקלאי ב- 2-3 ₪ מוכרים אותו ב- 7-8 ₪ לצרכן</w:t>
      </w:r>
      <w:r w:rsidR="00E9396C" w:rsidRPr="00FC1EC6">
        <w:rPr>
          <w:rFonts w:cs="David" w:hint="cs"/>
          <w:sz w:val="28"/>
          <w:szCs w:val="28"/>
          <w:rtl/>
        </w:rPr>
        <w:t>.</w:t>
      </w:r>
    </w:p>
    <w:p w:rsidR="00275D01" w:rsidRPr="00FC1EC6" w:rsidRDefault="00566276" w:rsidP="004A592D">
      <w:pPr>
        <w:spacing w:after="0" w:line="240" w:lineRule="auto"/>
        <w:jc w:val="both"/>
        <w:rPr>
          <w:rFonts w:cs="David"/>
          <w:b/>
          <w:bCs/>
          <w:sz w:val="28"/>
          <w:szCs w:val="28"/>
          <w:rtl/>
        </w:rPr>
      </w:pPr>
      <w:r w:rsidRPr="00FC1EC6">
        <w:rPr>
          <w:rFonts w:cs="David" w:hint="cs"/>
          <w:b/>
          <w:bCs/>
          <w:sz w:val="28"/>
          <w:szCs w:val="28"/>
          <w:u w:val="single"/>
          <w:rtl/>
        </w:rPr>
        <w:t>ה</w:t>
      </w:r>
      <w:r w:rsidR="005419FF" w:rsidRPr="00FC1EC6">
        <w:rPr>
          <w:rFonts w:cs="David" w:hint="cs"/>
          <w:b/>
          <w:bCs/>
          <w:sz w:val="28"/>
          <w:szCs w:val="28"/>
          <w:u w:val="single"/>
          <w:rtl/>
        </w:rPr>
        <w:t xml:space="preserve">רשתות גוזרות קופון </w:t>
      </w:r>
      <w:r w:rsidRPr="00FC1EC6">
        <w:rPr>
          <w:rFonts w:cs="David" w:hint="cs"/>
          <w:b/>
          <w:bCs/>
          <w:sz w:val="28"/>
          <w:szCs w:val="28"/>
          <w:u w:val="single"/>
          <w:rtl/>
        </w:rPr>
        <w:t>ופוגעות פגיעה כפולה:</w:t>
      </w:r>
      <w:r w:rsidR="00E9396C" w:rsidRPr="00FC1EC6">
        <w:rPr>
          <w:rFonts w:cs="David" w:hint="cs"/>
          <w:b/>
          <w:bCs/>
          <w:sz w:val="28"/>
          <w:szCs w:val="28"/>
          <w:u w:val="single"/>
          <w:rtl/>
        </w:rPr>
        <w:t xml:space="preserve"> הן </w:t>
      </w:r>
      <w:r w:rsidR="005419FF" w:rsidRPr="00FC1EC6">
        <w:rPr>
          <w:rFonts w:cs="David" w:hint="cs"/>
          <w:b/>
          <w:bCs/>
          <w:sz w:val="28"/>
          <w:szCs w:val="28"/>
          <w:u w:val="single"/>
          <w:rtl/>
        </w:rPr>
        <w:t>בפרנסת החקלאי ו</w:t>
      </w:r>
      <w:r w:rsidR="00E9396C" w:rsidRPr="00FC1EC6">
        <w:rPr>
          <w:rFonts w:cs="David" w:hint="cs"/>
          <w:b/>
          <w:bCs/>
          <w:sz w:val="28"/>
          <w:szCs w:val="28"/>
          <w:u w:val="single"/>
          <w:rtl/>
        </w:rPr>
        <w:t xml:space="preserve">הן </w:t>
      </w:r>
      <w:r w:rsidR="005419FF" w:rsidRPr="00FC1EC6">
        <w:rPr>
          <w:rFonts w:cs="David" w:hint="cs"/>
          <w:b/>
          <w:bCs/>
          <w:sz w:val="28"/>
          <w:szCs w:val="28"/>
          <w:u w:val="single"/>
          <w:rtl/>
        </w:rPr>
        <w:t>בצרכן שמשלם מחיר גבוה. לא יתכן שפערי התיווך של הפירות והירקות מגיעים עד ל- 400%</w:t>
      </w:r>
      <w:r w:rsidRPr="00FC1EC6">
        <w:rPr>
          <w:rFonts w:cs="David" w:hint="cs"/>
          <w:b/>
          <w:bCs/>
          <w:sz w:val="28"/>
          <w:szCs w:val="28"/>
          <w:u w:val="single"/>
          <w:rtl/>
        </w:rPr>
        <w:t>.</w:t>
      </w:r>
      <w:r w:rsidR="00E9396C" w:rsidRPr="00FC1EC6">
        <w:rPr>
          <w:rFonts w:cs="David" w:hint="cs"/>
          <w:b/>
          <w:bCs/>
          <w:sz w:val="28"/>
          <w:szCs w:val="28"/>
          <w:u w:val="single"/>
          <w:rtl/>
        </w:rPr>
        <w:t xml:space="preserve"> </w:t>
      </w:r>
      <w:r w:rsidR="00E61165" w:rsidRPr="00FC1EC6">
        <w:rPr>
          <w:rFonts w:cs="David" w:hint="cs"/>
          <w:b/>
          <w:bCs/>
          <w:sz w:val="28"/>
          <w:szCs w:val="28"/>
          <w:u w:val="single"/>
          <w:rtl/>
        </w:rPr>
        <w:t xml:space="preserve">אנו דורשים </w:t>
      </w:r>
      <w:r w:rsidR="00275D01" w:rsidRPr="00FC1EC6">
        <w:rPr>
          <w:rFonts w:cs="David" w:hint="cs"/>
          <w:b/>
          <w:bCs/>
          <w:sz w:val="28"/>
          <w:szCs w:val="28"/>
          <w:u w:val="single"/>
          <w:rtl/>
        </w:rPr>
        <w:t>ל</w:t>
      </w:r>
      <w:r w:rsidR="00E9396C" w:rsidRPr="00FC1EC6">
        <w:rPr>
          <w:rFonts w:cs="David" w:hint="cs"/>
          <w:b/>
          <w:bCs/>
          <w:sz w:val="28"/>
          <w:szCs w:val="28"/>
          <w:u w:val="single"/>
          <w:rtl/>
        </w:rPr>
        <w:t>שים סוף</w:t>
      </w:r>
      <w:r w:rsidR="00275D01" w:rsidRPr="00FC1EC6">
        <w:rPr>
          <w:rFonts w:cs="David" w:hint="cs"/>
          <w:b/>
          <w:bCs/>
          <w:sz w:val="28"/>
          <w:szCs w:val="28"/>
          <w:u w:val="single"/>
          <w:rtl/>
        </w:rPr>
        <w:t xml:space="preserve"> לפגיעה החמורה של פערי התיווך בחקלאים</w:t>
      </w:r>
      <w:r w:rsidR="00275D01" w:rsidRPr="00FC1EC6">
        <w:rPr>
          <w:rFonts w:cs="David" w:hint="cs"/>
          <w:sz w:val="28"/>
          <w:szCs w:val="28"/>
          <w:rtl/>
        </w:rPr>
        <w:t>.</w:t>
      </w:r>
    </w:p>
    <w:p w:rsidR="00275D01" w:rsidRPr="00FC1EC6" w:rsidRDefault="00275D01" w:rsidP="004A592D">
      <w:pPr>
        <w:spacing w:after="0" w:line="240" w:lineRule="auto"/>
        <w:jc w:val="both"/>
        <w:rPr>
          <w:rFonts w:cs="David"/>
          <w:sz w:val="28"/>
          <w:szCs w:val="28"/>
        </w:rPr>
      </w:pPr>
    </w:p>
    <w:p w:rsidR="00B85BCD" w:rsidRPr="00FC1EC6" w:rsidRDefault="00D557DA" w:rsidP="004A592D">
      <w:pPr>
        <w:spacing w:after="0" w:line="240" w:lineRule="auto"/>
        <w:jc w:val="both"/>
        <w:rPr>
          <w:rFonts w:cs="David"/>
          <w:b/>
          <w:bCs/>
          <w:sz w:val="28"/>
          <w:szCs w:val="28"/>
          <w:u w:val="single"/>
          <w:rtl/>
        </w:rPr>
      </w:pPr>
      <w:r w:rsidRPr="00FC1EC6">
        <w:rPr>
          <w:rFonts w:cs="David" w:hint="cs"/>
          <w:b/>
          <w:bCs/>
          <w:sz w:val="28"/>
          <w:szCs w:val="28"/>
          <w:highlight w:val="yellow"/>
          <w:u w:val="single"/>
          <w:rtl/>
        </w:rPr>
        <w:t>עובדים זרים</w:t>
      </w:r>
    </w:p>
    <w:p w:rsidR="0097265D" w:rsidRPr="00FC1EC6" w:rsidRDefault="00707CA1" w:rsidP="004A592D">
      <w:pPr>
        <w:pStyle w:val="a3"/>
        <w:numPr>
          <w:ilvl w:val="0"/>
          <w:numId w:val="13"/>
        </w:numPr>
        <w:spacing w:after="0" w:line="240" w:lineRule="auto"/>
        <w:jc w:val="both"/>
        <w:rPr>
          <w:rFonts w:cs="David"/>
          <w:b/>
          <w:bCs/>
          <w:sz w:val="28"/>
          <w:szCs w:val="28"/>
          <w:u w:val="single"/>
          <w:rtl/>
        </w:rPr>
      </w:pPr>
      <w:r w:rsidRPr="00FC1EC6">
        <w:rPr>
          <w:rFonts w:cs="David" w:hint="cs"/>
          <w:b/>
          <w:bCs/>
          <w:sz w:val="28"/>
          <w:szCs w:val="28"/>
          <w:highlight w:val="yellow"/>
          <w:u w:val="single"/>
          <w:rtl/>
        </w:rPr>
        <w:t xml:space="preserve">ביטול </w:t>
      </w:r>
      <w:r w:rsidR="00BE0167" w:rsidRPr="00FC1EC6">
        <w:rPr>
          <w:rFonts w:cs="David" w:hint="cs"/>
          <w:b/>
          <w:bCs/>
          <w:sz w:val="28"/>
          <w:szCs w:val="28"/>
          <w:highlight w:val="yellow"/>
          <w:u w:val="single"/>
          <w:rtl/>
        </w:rPr>
        <w:t>מס מעסיקים</w:t>
      </w:r>
      <w:r w:rsidR="00B85BCD" w:rsidRPr="00FC1EC6">
        <w:rPr>
          <w:rFonts w:cs="David" w:hint="cs"/>
          <w:b/>
          <w:bCs/>
          <w:sz w:val="28"/>
          <w:szCs w:val="28"/>
          <w:rtl/>
        </w:rPr>
        <w:t xml:space="preserve">: </w:t>
      </w:r>
      <w:r w:rsidR="00A10415" w:rsidRPr="00FC1EC6">
        <w:rPr>
          <w:rFonts w:ascii="Calibri" w:eastAsia="Calibri" w:hAnsi="Calibri" w:cs="David" w:hint="cs"/>
          <w:sz w:val="28"/>
          <w:szCs w:val="28"/>
          <w:rtl/>
        </w:rPr>
        <w:t xml:space="preserve">מזה קרוב לחמש עשרה שנים, </w:t>
      </w:r>
      <w:r w:rsidR="006E5EF0" w:rsidRPr="00FC1EC6">
        <w:rPr>
          <w:rFonts w:cs="David" w:hint="cs"/>
          <w:sz w:val="28"/>
          <w:szCs w:val="28"/>
          <w:rtl/>
        </w:rPr>
        <w:t>החקלאים</w:t>
      </w:r>
      <w:r w:rsidR="006E5EF0" w:rsidRPr="00FC1EC6">
        <w:rPr>
          <w:rFonts w:cs="David"/>
          <w:sz w:val="28"/>
          <w:szCs w:val="28"/>
          <w:rtl/>
        </w:rPr>
        <w:t xml:space="preserve"> </w:t>
      </w:r>
      <w:r w:rsidR="004C77BC" w:rsidRPr="00FC1EC6">
        <w:rPr>
          <w:rFonts w:cs="David" w:hint="cs"/>
          <w:sz w:val="28"/>
          <w:szCs w:val="28"/>
          <w:rtl/>
        </w:rPr>
        <w:t>משלמים</w:t>
      </w:r>
      <w:r w:rsidR="004C77BC" w:rsidRPr="00FC1EC6">
        <w:rPr>
          <w:rFonts w:cs="David"/>
          <w:sz w:val="28"/>
          <w:szCs w:val="28"/>
          <w:rtl/>
        </w:rPr>
        <w:t xml:space="preserve"> </w:t>
      </w:r>
      <w:r w:rsidR="004C77BC" w:rsidRPr="00FC1EC6">
        <w:rPr>
          <w:rFonts w:cs="David" w:hint="cs"/>
          <w:sz w:val="28"/>
          <w:szCs w:val="28"/>
          <w:rtl/>
        </w:rPr>
        <w:t>למדינה</w:t>
      </w:r>
      <w:r w:rsidR="004C77BC" w:rsidRPr="00FC1EC6">
        <w:rPr>
          <w:rFonts w:cs="David"/>
          <w:sz w:val="28"/>
          <w:szCs w:val="28"/>
          <w:rtl/>
        </w:rPr>
        <w:t xml:space="preserve"> </w:t>
      </w:r>
      <w:r w:rsidR="004C77BC" w:rsidRPr="00FC1EC6">
        <w:rPr>
          <w:rFonts w:cs="David" w:hint="cs"/>
          <w:sz w:val="28"/>
          <w:szCs w:val="28"/>
          <w:rtl/>
        </w:rPr>
        <w:t>היטל</w:t>
      </w:r>
      <w:r w:rsidR="004C77BC" w:rsidRPr="00FC1EC6">
        <w:rPr>
          <w:rFonts w:cs="David"/>
          <w:sz w:val="28"/>
          <w:szCs w:val="28"/>
          <w:rtl/>
        </w:rPr>
        <w:t xml:space="preserve"> </w:t>
      </w:r>
      <w:r w:rsidR="004C77BC" w:rsidRPr="00FC1EC6">
        <w:rPr>
          <w:rFonts w:cs="David" w:hint="cs"/>
          <w:sz w:val="28"/>
          <w:szCs w:val="28"/>
          <w:rtl/>
        </w:rPr>
        <w:t>בגובה</w:t>
      </w:r>
      <w:r w:rsidR="004C77BC" w:rsidRPr="00FC1EC6">
        <w:rPr>
          <w:rFonts w:cs="David"/>
          <w:sz w:val="28"/>
          <w:szCs w:val="28"/>
          <w:rtl/>
        </w:rPr>
        <w:t xml:space="preserve"> 10% </w:t>
      </w:r>
      <w:r w:rsidR="004C77BC" w:rsidRPr="00FC1EC6">
        <w:rPr>
          <w:rFonts w:cs="David" w:hint="cs"/>
          <w:sz w:val="28"/>
          <w:szCs w:val="28"/>
          <w:rtl/>
        </w:rPr>
        <w:t>מעלות</w:t>
      </w:r>
      <w:r w:rsidR="004C77BC" w:rsidRPr="00FC1EC6">
        <w:rPr>
          <w:rFonts w:cs="David"/>
          <w:sz w:val="28"/>
          <w:szCs w:val="28"/>
          <w:rtl/>
        </w:rPr>
        <w:t xml:space="preserve"> </w:t>
      </w:r>
      <w:r w:rsidR="004C77BC" w:rsidRPr="00FC1EC6">
        <w:rPr>
          <w:rFonts w:cs="David" w:hint="cs"/>
          <w:sz w:val="28"/>
          <w:szCs w:val="28"/>
          <w:rtl/>
        </w:rPr>
        <w:t>שכרו</w:t>
      </w:r>
      <w:r w:rsidR="004C77BC" w:rsidRPr="00FC1EC6">
        <w:rPr>
          <w:rFonts w:cs="David"/>
          <w:sz w:val="28"/>
          <w:szCs w:val="28"/>
          <w:rtl/>
        </w:rPr>
        <w:t xml:space="preserve"> </w:t>
      </w:r>
      <w:r w:rsidR="004C77BC" w:rsidRPr="00FC1EC6">
        <w:rPr>
          <w:rFonts w:cs="David" w:hint="cs"/>
          <w:sz w:val="28"/>
          <w:szCs w:val="28"/>
          <w:rtl/>
        </w:rPr>
        <w:t>של</w:t>
      </w:r>
      <w:r w:rsidR="004C77BC" w:rsidRPr="00FC1EC6">
        <w:rPr>
          <w:rFonts w:cs="David"/>
          <w:sz w:val="28"/>
          <w:szCs w:val="28"/>
          <w:rtl/>
        </w:rPr>
        <w:t xml:space="preserve"> </w:t>
      </w:r>
      <w:r w:rsidR="004C77BC" w:rsidRPr="00FC1EC6">
        <w:rPr>
          <w:rFonts w:cs="David" w:hint="cs"/>
          <w:sz w:val="28"/>
          <w:szCs w:val="28"/>
          <w:rtl/>
        </w:rPr>
        <w:t>כל</w:t>
      </w:r>
      <w:r w:rsidR="004C77BC" w:rsidRPr="00FC1EC6">
        <w:rPr>
          <w:rFonts w:cs="David"/>
          <w:sz w:val="28"/>
          <w:szCs w:val="28"/>
          <w:rtl/>
        </w:rPr>
        <w:t xml:space="preserve"> </w:t>
      </w:r>
      <w:r w:rsidR="004C77BC" w:rsidRPr="00FC1EC6">
        <w:rPr>
          <w:rFonts w:cs="David" w:hint="cs"/>
          <w:sz w:val="28"/>
          <w:szCs w:val="28"/>
          <w:rtl/>
        </w:rPr>
        <w:t>עובד</w:t>
      </w:r>
      <w:r w:rsidR="004C77BC" w:rsidRPr="00FC1EC6">
        <w:rPr>
          <w:rFonts w:cs="David"/>
          <w:sz w:val="28"/>
          <w:szCs w:val="28"/>
          <w:rtl/>
        </w:rPr>
        <w:t xml:space="preserve"> </w:t>
      </w:r>
      <w:r w:rsidR="004C77BC" w:rsidRPr="00FC1EC6">
        <w:rPr>
          <w:rFonts w:cs="David" w:hint="cs"/>
          <w:sz w:val="28"/>
          <w:szCs w:val="28"/>
          <w:rtl/>
        </w:rPr>
        <w:t>זר</w:t>
      </w:r>
      <w:r w:rsidR="004C77BC" w:rsidRPr="00FC1EC6">
        <w:rPr>
          <w:rFonts w:cs="David"/>
          <w:sz w:val="28"/>
          <w:szCs w:val="28"/>
          <w:rtl/>
        </w:rPr>
        <w:t xml:space="preserve"> </w:t>
      </w:r>
      <w:r w:rsidR="004C77BC" w:rsidRPr="00FC1EC6">
        <w:rPr>
          <w:rFonts w:cs="David" w:hint="cs"/>
          <w:sz w:val="28"/>
          <w:szCs w:val="28"/>
          <w:rtl/>
        </w:rPr>
        <w:t>שהם</w:t>
      </w:r>
      <w:r w:rsidR="004C77BC" w:rsidRPr="00FC1EC6">
        <w:rPr>
          <w:rFonts w:cs="David"/>
          <w:sz w:val="28"/>
          <w:szCs w:val="28"/>
          <w:rtl/>
        </w:rPr>
        <w:t xml:space="preserve"> </w:t>
      </w:r>
      <w:r w:rsidR="004C77BC" w:rsidRPr="00FC1EC6">
        <w:rPr>
          <w:rFonts w:cs="David" w:hint="cs"/>
          <w:sz w:val="28"/>
          <w:szCs w:val="28"/>
          <w:rtl/>
        </w:rPr>
        <w:t xml:space="preserve">מעסיקים. </w:t>
      </w:r>
    </w:p>
    <w:p w:rsidR="004C77BC" w:rsidRPr="00FC1EC6" w:rsidRDefault="0097265D" w:rsidP="004A592D">
      <w:pPr>
        <w:pStyle w:val="a3"/>
        <w:spacing w:after="0" w:line="240" w:lineRule="auto"/>
        <w:jc w:val="both"/>
        <w:rPr>
          <w:rFonts w:cs="David"/>
          <w:sz w:val="28"/>
          <w:szCs w:val="28"/>
          <w:rtl/>
        </w:rPr>
      </w:pPr>
      <w:r w:rsidRPr="00FC1EC6">
        <w:rPr>
          <w:rFonts w:ascii="Calibri" w:eastAsia="Calibri" w:hAnsi="Calibri" w:cs="David"/>
          <w:sz w:val="28"/>
          <w:szCs w:val="28"/>
          <w:rtl/>
        </w:rPr>
        <w:t xml:space="preserve">ישראל היא המדינה היחידה </w:t>
      </w:r>
      <w:r w:rsidRPr="00FC1EC6">
        <w:rPr>
          <w:rFonts w:ascii="Calibri" w:eastAsia="Calibri" w:hAnsi="Calibri" w:cs="David" w:hint="cs"/>
          <w:sz w:val="28"/>
          <w:szCs w:val="28"/>
          <w:rtl/>
        </w:rPr>
        <w:t>מבין מדינות ה</w:t>
      </w:r>
      <w:r w:rsidRPr="00FC1EC6">
        <w:rPr>
          <w:rFonts w:ascii="Calibri" w:eastAsia="Calibri" w:hAnsi="Calibri" w:cs="David"/>
          <w:sz w:val="28"/>
          <w:szCs w:val="28"/>
        </w:rPr>
        <w:t>OECD-</w:t>
      </w:r>
      <w:r w:rsidRPr="00FC1EC6">
        <w:rPr>
          <w:rFonts w:ascii="Calibri" w:eastAsia="Calibri" w:hAnsi="Calibri" w:cs="David"/>
          <w:sz w:val="28"/>
          <w:szCs w:val="28"/>
          <w:rtl/>
        </w:rPr>
        <w:t xml:space="preserve"> בה ההיטלים מכוונים להעלאת עלות ההעסקה של העובדים הזרים כמכשיר ליצירת העדפה לעובדים מקומיים.</w:t>
      </w:r>
      <w:r w:rsidRPr="00FC1EC6">
        <w:rPr>
          <w:rFonts w:ascii="Calibri" w:eastAsia="Calibri" w:hAnsi="Calibri" w:cs="David" w:hint="cs"/>
          <w:sz w:val="28"/>
          <w:szCs w:val="28"/>
          <w:rtl/>
        </w:rPr>
        <w:t xml:space="preserve"> המס אינו </w:t>
      </w:r>
      <w:r w:rsidRPr="00FC1EC6">
        <w:rPr>
          <w:rFonts w:ascii="Calibri" w:eastAsia="Calibri" w:hAnsi="Calibri" w:cs="David"/>
          <w:sz w:val="28"/>
          <w:szCs w:val="28"/>
          <w:rtl/>
        </w:rPr>
        <w:t>אפקטיבי</w:t>
      </w:r>
      <w:r w:rsidRPr="00FC1EC6">
        <w:rPr>
          <w:rFonts w:ascii="Calibri" w:eastAsia="Calibri" w:hAnsi="Calibri" w:cs="David" w:hint="cs"/>
          <w:sz w:val="28"/>
          <w:szCs w:val="28"/>
          <w:rtl/>
        </w:rPr>
        <w:t xml:space="preserve">, שכן </w:t>
      </w:r>
      <w:r w:rsidRPr="00FC1EC6">
        <w:rPr>
          <w:rFonts w:ascii="Calibri" w:eastAsia="Calibri" w:hAnsi="Calibri" w:cs="David"/>
          <w:sz w:val="28"/>
          <w:szCs w:val="28"/>
          <w:rtl/>
        </w:rPr>
        <w:t xml:space="preserve">מעטים העובדים הישראלים המוכנים לעסוק בחקלאות בתנאים הקשים </w:t>
      </w:r>
      <w:r w:rsidRPr="00FC1EC6">
        <w:rPr>
          <w:rFonts w:ascii="Calibri" w:eastAsia="Calibri" w:hAnsi="Calibri" w:cs="David" w:hint="cs"/>
          <w:sz w:val="28"/>
          <w:szCs w:val="28"/>
          <w:rtl/>
        </w:rPr>
        <w:t>ובמיקומים הגיאוגרפים ה</w:t>
      </w:r>
      <w:r w:rsidRPr="00FC1EC6">
        <w:rPr>
          <w:rFonts w:ascii="Calibri" w:eastAsia="Calibri" w:hAnsi="Calibri" w:cs="David"/>
          <w:sz w:val="28"/>
          <w:szCs w:val="28"/>
          <w:rtl/>
        </w:rPr>
        <w:t>דרושים לביצוע העבודה</w:t>
      </w:r>
      <w:r w:rsidRPr="00FC1EC6">
        <w:rPr>
          <w:rFonts w:ascii="Calibri" w:eastAsia="Calibri" w:hAnsi="Calibri" w:cs="David" w:hint="cs"/>
          <w:sz w:val="28"/>
          <w:szCs w:val="28"/>
          <w:rtl/>
        </w:rPr>
        <w:t>.</w:t>
      </w:r>
    </w:p>
    <w:p w:rsidR="00707CA1" w:rsidRPr="00FC1EC6" w:rsidRDefault="004C77BC" w:rsidP="004A592D">
      <w:pPr>
        <w:pStyle w:val="a3"/>
        <w:spacing w:after="0" w:line="240" w:lineRule="auto"/>
        <w:jc w:val="both"/>
        <w:rPr>
          <w:rFonts w:cs="David"/>
          <w:sz w:val="28"/>
          <w:szCs w:val="28"/>
          <w:u w:val="single"/>
          <w:rtl/>
        </w:rPr>
      </w:pPr>
      <w:r w:rsidRPr="00FC1EC6">
        <w:rPr>
          <w:rFonts w:cs="David" w:hint="cs"/>
          <w:b/>
          <w:bCs/>
          <w:sz w:val="28"/>
          <w:szCs w:val="28"/>
          <w:u w:val="single"/>
          <w:rtl/>
        </w:rPr>
        <w:t xml:space="preserve">אנו </w:t>
      </w:r>
      <w:r w:rsidR="006E5EF0" w:rsidRPr="00FC1EC6">
        <w:rPr>
          <w:rFonts w:cs="David" w:hint="cs"/>
          <w:b/>
          <w:bCs/>
          <w:sz w:val="28"/>
          <w:szCs w:val="28"/>
          <w:u w:val="single"/>
          <w:rtl/>
        </w:rPr>
        <w:t>רואים במס</w:t>
      </w:r>
      <w:r w:rsidR="00DA1B64" w:rsidRPr="00FC1EC6">
        <w:rPr>
          <w:rFonts w:cs="David" w:hint="cs"/>
          <w:b/>
          <w:bCs/>
          <w:sz w:val="28"/>
          <w:szCs w:val="28"/>
          <w:u w:val="single"/>
          <w:rtl/>
        </w:rPr>
        <w:t xml:space="preserve"> </w:t>
      </w:r>
      <w:r w:rsidR="00B85BCD" w:rsidRPr="00FC1EC6">
        <w:rPr>
          <w:rFonts w:cs="David" w:hint="cs"/>
          <w:b/>
          <w:bCs/>
          <w:sz w:val="28"/>
          <w:szCs w:val="28"/>
          <w:u w:val="single"/>
          <w:rtl/>
        </w:rPr>
        <w:t xml:space="preserve">זה </w:t>
      </w:r>
      <w:r w:rsidR="00DA1B64" w:rsidRPr="00FC1EC6">
        <w:rPr>
          <w:rFonts w:cs="David" w:hint="cs"/>
          <w:b/>
          <w:bCs/>
          <w:sz w:val="28"/>
          <w:szCs w:val="28"/>
          <w:u w:val="single"/>
          <w:rtl/>
        </w:rPr>
        <w:t xml:space="preserve">גזל </w:t>
      </w:r>
      <w:r w:rsidRPr="00FC1EC6">
        <w:rPr>
          <w:rFonts w:cs="David" w:hint="cs"/>
          <w:b/>
          <w:bCs/>
          <w:sz w:val="28"/>
          <w:szCs w:val="28"/>
          <w:u w:val="single"/>
          <w:rtl/>
        </w:rPr>
        <w:t>אשר לא קיים בשום מקום אחר בעולם</w:t>
      </w:r>
      <w:r w:rsidRPr="00FC1EC6">
        <w:rPr>
          <w:rFonts w:cs="David" w:hint="cs"/>
          <w:sz w:val="28"/>
          <w:szCs w:val="28"/>
          <w:u w:val="single"/>
          <w:rtl/>
        </w:rPr>
        <w:t xml:space="preserve">. </w:t>
      </w:r>
    </w:p>
    <w:p w:rsidR="00A10415" w:rsidRPr="00FC1EC6" w:rsidRDefault="00707CA1" w:rsidP="004A592D">
      <w:pPr>
        <w:pStyle w:val="a3"/>
        <w:spacing w:after="0" w:line="240" w:lineRule="auto"/>
        <w:jc w:val="both"/>
        <w:rPr>
          <w:rFonts w:cs="David"/>
          <w:b/>
          <w:bCs/>
          <w:sz w:val="28"/>
          <w:szCs w:val="28"/>
          <w:u w:val="single"/>
          <w:rtl/>
        </w:rPr>
      </w:pPr>
      <w:r w:rsidRPr="00FC1EC6">
        <w:rPr>
          <w:rFonts w:cs="David" w:hint="cs"/>
          <w:b/>
          <w:bCs/>
          <w:sz w:val="28"/>
          <w:szCs w:val="28"/>
          <w:u w:val="single"/>
          <w:rtl/>
        </w:rPr>
        <w:t xml:space="preserve">כיום מועסקים בחקלאות </w:t>
      </w:r>
      <w:r w:rsidRPr="00FC1EC6">
        <w:rPr>
          <w:rFonts w:cs="David"/>
          <w:b/>
          <w:bCs/>
          <w:sz w:val="28"/>
          <w:szCs w:val="28"/>
          <w:u w:val="single"/>
          <w:rtl/>
        </w:rPr>
        <w:t xml:space="preserve">25 </w:t>
      </w:r>
      <w:r w:rsidRPr="00FC1EC6">
        <w:rPr>
          <w:rFonts w:cs="David" w:hint="cs"/>
          <w:b/>
          <w:bCs/>
          <w:sz w:val="28"/>
          <w:szCs w:val="28"/>
          <w:u w:val="single"/>
          <w:rtl/>
        </w:rPr>
        <w:t>אלף</w:t>
      </w:r>
      <w:r w:rsidRPr="00FC1EC6">
        <w:rPr>
          <w:rFonts w:cs="David"/>
          <w:b/>
          <w:bCs/>
          <w:sz w:val="28"/>
          <w:szCs w:val="28"/>
          <w:u w:val="single"/>
          <w:rtl/>
        </w:rPr>
        <w:t xml:space="preserve"> </w:t>
      </w:r>
      <w:r w:rsidRPr="00FC1EC6">
        <w:rPr>
          <w:rFonts w:cs="David" w:hint="cs"/>
          <w:b/>
          <w:bCs/>
          <w:sz w:val="28"/>
          <w:szCs w:val="28"/>
          <w:u w:val="single"/>
          <w:rtl/>
        </w:rPr>
        <w:t>עובדים</w:t>
      </w:r>
      <w:r w:rsidRPr="00FC1EC6">
        <w:rPr>
          <w:rFonts w:cs="David"/>
          <w:b/>
          <w:bCs/>
          <w:sz w:val="28"/>
          <w:szCs w:val="28"/>
          <w:u w:val="single"/>
          <w:rtl/>
        </w:rPr>
        <w:t xml:space="preserve"> </w:t>
      </w:r>
      <w:r w:rsidRPr="00FC1EC6">
        <w:rPr>
          <w:rFonts w:cs="David" w:hint="cs"/>
          <w:b/>
          <w:bCs/>
          <w:sz w:val="28"/>
          <w:szCs w:val="28"/>
          <w:u w:val="single"/>
          <w:rtl/>
        </w:rPr>
        <w:t>זרים</w:t>
      </w:r>
      <w:r w:rsidR="00012286" w:rsidRPr="00FC1EC6">
        <w:rPr>
          <w:rFonts w:ascii="Calibri" w:eastAsia="Calibri" w:hAnsi="Calibri" w:cs="David" w:hint="cs"/>
          <w:b/>
          <w:bCs/>
          <w:sz w:val="28"/>
          <w:szCs w:val="28"/>
          <w:u w:val="single"/>
          <w:rtl/>
        </w:rPr>
        <w:t>, ותשלומי המס למדינה הם של כ</w:t>
      </w:r>
      <w:r w:rsidR="007E3951" w:rsidRPr="00FC1EC6">
        <w:rPr>
          <w:rFonts w:ascii="Calibri" w:eastAsia="Calibri" w:hAnsi="Calibri" w:cs="David" w:hint="cs"/>
          <w:b/>
          <w:bCs/>
          <w:sz w:val="28"/>
          <w:szCs w:val="28"/>
          <w:u w:val="single"/>
          <w:rtl/>
        </w:rPr>
        <w:t>– 140 מיליוני שקלים.</w:t>
      </w:r>
      <w:r w:rsidR="00A16488" w:rsidRPr="00FC1EC6">
        <w:rPr>
          <w:rFonts w:cs="David" w:hint="cs"/>
          <w:b/>
          <w:bCs/>
          <w:sz w:val="28"/>
          <w:szCs w:val="28"/>
          <w:u w:val="single"/>
          <w:rtl/>
        </w:rPr>
        <w:t xml:space="preserve"> </w:t>
      </w:r>
      <w:r w:rsidR="00A10415" w:rsidRPr="00FC1EC6">
        <w:rPr>
          <w:rFonts w:cs="David" w:hint="cs"/>
          <w:b/>
          <w:bCs/>
          <w:sz w:val="28"/>
          <w:szCs w:val="28"/>
          <w:u w:val="single"/>
          <w:rtl/>
        </w:rPr>
        <w:t xml:space="preserve">אנחנו דורשים את ביטול מס מעסיקים המושת כיום על החקלאים לגבי העובדים הזרים לאלתר. </w:t>
      </w:r>
    </w:p>
    <w:p w:rsidR="004C77BC" w:rsidRPr="00FC1EC6" w:rsidRDefault="004C77BC" w:rsidP="004A592D">
      <w:pPr>
        <w:spacing w:after="0" w:line="240" w:lineRule="auto"/>
        <w:jc w:val="both"/>
        <w:rPr>
          <w:rFonts w:cs="David"/>
          <w:sz w:val="28"/>
          <w:szCs w:val="28"/>
          <w:rtl/>
        </w:rPr>
      </w:pPr>
    </w:p>
    <w:p w:rsidR="00BE0167" w:rsidRPr="00FC1EC6" w:rsidRDefault="00707CA1" w:rsidP="004A592D">
      <w:pPr>
        <w:pStyle w:val="a3"/>
        <w:numPr>
          <w:ilvl w:val="0"/>
          <w:numId w:val="13"/>
        </w:numPr>
        <w:spacing w:after="0" w:line="240" w:lineRule="auto"/>
        <w:jc w:val="both"/>
        <w:rPr>
          <w:rFonts w:cs="David"/>
          <w:b/>
          <w:bCs/>
          <w:sz w:val="28"/>
          <w:szCs w:val="28"/>
          <w:u w:val="single"/>
          <w:rtl/>
        </w:rPr>
      </w:pPr>
      <w:r w:rsidRPr="00FC1EC6">
        <w:rPr>
          <w:rFonts w:cs="David" w:hint="cs"/>
          <w:b/>
          <w:bCs/>
          <w:sz w:val="28"/>
          <w:szCs w:val="28"/>
          <w:highlight w:val="yellow"/>
          <w:u w:val="single"/>
          <w:rtl/>
        </w:rPr>
        <w:t>הפחתת עלויות החקלאי, המעסיק עובדים זרים, באשר להלנה ותנאי מגוריו של העובד הזר</w:t>
      </w:r>
      <w:r w:rsidR="00B85BCD" w:rsidRPr="00FC1EC6">
        <w:rPr>
          <w:rFonts w:cs="David" w:hint="cs"/>
          <w:b/>
          <w:bCs/>
          <w:sz w:val="28"/>
          <w:szCs w:val="28"/>
          <w:rtl/>
        </w:rPr>
        <w:t xml:space="preserve">: </w:t>
      </w:r>
      <w:r w:rsidRPr="00FC1EC6">
        <w:rPr>
          <w:rFonts w:cs="David" w:hint="cs"/>
          <w:sz w:val="28"/>
          <w:szCs w:val="28"/>
          <w:rtl/>
        </w:rPr>
        <w:t>החקלאי</w:t>
      </w:r>
      <w:r w:rsidR="00EF78D1" w:rsidRPr="00FC1EC6">
        <w:rPr>
          <w:rFonts w:cs="David" w:hint="cs"/>
          <w:sz w:val="28"/>
          <w:szCs w:val="28"/>
          <w:rtl/>
        </w:rPr>
        <w:t xml:space="preserve"> כיום </w:t>
      </w:r>
      <w:r w:rsidRPr="00FC1EC6">
        <w:rPr>
          <w:rFonts w:cs="David" w:hint="cs"/>
          <w:sz w:val="28"/>
          <w:szCs w:val="28"/>
          <w:rtl/>
        </w:rPr>
        <w:t>נושא בעלויות חודשיות גבוהות על מנת לעמוד בדרישות החוק למגורים הולמים</w:t>
      </w:r>
      <w:r w:rsidR="007E3951" w:rsidRPr="00FC1EC6">
        <w:rPr>
          <w:rFonts w:ascii="Calibri" w:eastAsia="Calibri" w:hAnsi="Calibri" w:cs="David" w:hint="cs"/>
          <w:color w:val="1F497D"/>
          <w:sz w:val="28"/>
          <w:szCs w:val="28"/>
          <w:rtl/>
        </w:rPr>
        <w:t xml:space="preserve"> </w:t>
      </w:r>
      <w:r w:rsidR="007E3951" w:rsidRPr="00FC1EC6">
        <w:rPr>
          <w:rFonts w:ascii="Calibri" w:eastAsia="Calibri" w:hAnsi="Calibri" w:cs="David" w:hint="cs"/>
          <w:sz w:val="28"/>
          <w:szCs w:val="28"/>
          <w:rtl/>
        </w:rPr>
        <w:t>ומנגד</w:t>
      </w:r>
      <w:r w:rsidR="00C80E95" w:rsidRPr="00FC1EC6">
        <w:rPr>
          <w:rFonts w:ascii="Calibri" w:eastAsia="Calibri" w:hAnsi="Calibri" w:cs="David" w:hint="cs"/>
          <w:sz w:val="28"/>
          <w:szCs w:val="28"/>
          <w:rtl/>
        </w:rPr>
        <w:t>,</w:t>
      </w:r>
      <w:r w:rsidR="007E3951" w:rsidRPr="00FC1EC6">
        <w:rPr>
          <w:rFonts w:ascii="Calibri" w:eastAsia="Calibri" w:hAnsi="Calibri" w:cs="David" w:hint="cs"/>
          <w:sz w:val="28"/>
          <w:szCs w:val="28"/>
          <w:rtl/>
        </w:rPr>
        <w:t xml:space="preserve"> החוק איננו מאפשר ניכוי משמעותי מהעובד.</w:t>
      </w:r>
      <w:r w:rsidR="00C25E59" w:rsidRPr="00FC1EC6">
        <w:rPr>
          <w:rFonts w:ascii="Calibri" w:eastAsia="Calibri" w:hAnsi="Calibri" w:cs="David" w:hint="cs"/>
          <w:sz w:val="28"/>
          <w:szCs w:val="28"/>
          <w:rtl/>
        </w:rPr>
        <w:t xml:space="preserve"> </w:t>
      </w:r>
      <w:r w:rsidRPr="00FC1EC6">
        <w:rPr>
          <w:rFonts w:cs="David" w:hint="cs"/>
          <w:b/>
          <w:bCs/>
          <w:sz w:val="28"/>
          <w:szCs w:val="28"/>
          <w:u w:val="single"/>
          <w:rtl/>
        </w:rPr>
        <w:t xml:space="preserve">אנו דורשים </w:t>
      </w:r>
      <w:r w:rsidR="007E3951" w:rsidRPr="00FC1EC6">
        <w:rPr>
          <w:rFonts w:cs="David" w:hint="cs"/>
          <w:b/>
          <w:bCs/>
          <w:sz w:val="28"/>
          <w:szCs w:val="28"/>
          <w:u w:val="single"/>
          <w:rtl/>
        </w:rPr>
        <w:t xml:space="preserve">אפשרות </w:t>
      </w:r>
      <w:r w:rsidRPr="00FC1EC6">
        <w:rPr>
          <w:rFonts w:cs="David" w:hint="cs"/>
          <w:b/>
          <w:bCs/>
          <w:sz w:val="28"/>
          <w:szCs w:val="28"/>
          <w:u w:val="single"/>
          <w:rtl/>
        </w:rPr>
        <w:t xml:space="preserve">הפחתה </w:t>
      </w:r>
      <w:r w:rsidR="007E3951" w:rsidRPr="00FC1EC6">
        <w:rPr>
          <w:rFonts w:cs="David" w:hint="cs"/>
          <w:b/>
          <w:bCs/>
          <w:sz w:val="28"/>
          <w:szCs w:val="28"/>
          <w:u w:val="single"/>
          <w:rtl/>
        </w:rPr>
        <w:t>בחוק</w:t>
      </w:r>
      <w:r w:rsidR="00C25E59" w:rsidRPr="00FC1EC6">
        <w:rPr>
          <w:rFonts w:cs="David" w:hint="cs"/>
          <w:b/>
          <w:bCs/>
          <w:sz w:val="28"/>
          <w:szCs w:val="28"/>
          <w:u w:val="single"/>
          <w:rtl/>
        </w:rPr>
        <w:t xml:space="preserve"> </w:t>
      </w:r>
      <w:r w:rsidRPr="00FC1EC6">
        <w:rPr>
          <w:rFonts w:cs="David" w:hint="cs"/>
          <w:b/>
          <w:bCs/>
          <w:sz w:val="28"/>
          <w:szCs w:val="28"/>
          <w:u w:val="single"/>
          <w:rtl/>
        </w:rPr>
        <w:t>אשר ינוכו משכרו של כל עובד זר</w:t>
      </w:r>
      <w:r w:rsidRPr="00FC1EC6">
        <w:rPr>
          <w:rFonts w:cs="David" w:hint="cs"/>
          <w:b/>
          <w:bCs/>
          <w:sz w:val="28"/>
          <w:szCs w:val="28"/>
          <w:rtl/>
        </w:rPr>
        <w:t xml:space="preserve">. </w:t>
      </w:r>
      <w:r w:rsidR="00A16488" w:rsidRPr="00FC1EC6">
        <w:rPr>
          <w:rFonts w:cs="David" w:hint="cs"/>
          <w:sz w:val="28"/>
          <w:szCs w:val="28"/>
          <w:rtl/>
        </w:rPr>
        <w:t xml:space="preserve">הפחתה זו אושרה השנה על ידי שר הכלכלה, נפתלי בנט, לאחר מו"מ ארוך, אך לבסוף לא יצאה לפועל. </w:t>
      </w:r>
    </w:p>
    <w:p w:rsidR="00BE0167" w:rsidRPr="00FC1EC6" w:rsidRDefault="00BE0167" w:rsidP="004A592D">
      <w:pPr>
        <w:spacing w:after="0" w:line="240" w:lineRule="auto"/>
        <w:jc w:val="both"/>
        <w:rPr>
          <w:rFonts w:cs="David"/>
          <w:b/>
          <w:bCs/>
          <w:sz w:val="28"/>
          <w:szCs w:val="28"/>
        </w:rPr>
      </w:pPr>
    </w:p>
    <w:p w:rsidR="00EF3AD4" w:rsidRPr="00FC1EC6" w:rsidRDefault="00D557DA" w:rsidP="004A592D">
      <w:pPr>
        <w:spacing w:after="0" w:line="240" w:lineRule="auto"/>
        <w:jc w:val="both"/>
        <w:rPr>
          <w:rFonts w:cs="David"/>
          <w:b/>
          <w:bCs/>
          <w:sz w:val="28"/>
          <w:szCs w:val="28"/>
          <w:u w:val="single"/>
          <w:rtl/>
        </w:rPr>
      </w:pPr>
      <w:r w:rsidRPr="00FC1EC6">
        <w:rPr>
          <w:rFonts w:cs="David" w:hint="cs"/>
          <w:b/>
          <w:bCs/>
          <w:sz w:val="28"/>
          <w:szCs w:val="28"/>
          <w:highlight w:val="yellow"/>
          <w:u w:val="single"/>
          <w:rtl/>
        </w:rPr>
        <w:t>מורידים את מחירי המים</w:t>
      </w:r>
      <w:r w:rsidR="00717C6F" w:rsidRPr="00FC1EC6">
        <w:rPr>
          <w:rFonts w:cs="David" w:hint="cs"/>
          <w:b/>
          <w:bCs/>
          <w:sz w:val="28"/>
          <w:szCs w:val="28"/>
          <w:highlight w:val="yellow"/>
          <w:u w:val="single"/>
          <w:rtl/>
        </w:rPr>
        <w:t xml:space="preserve"> - </w:t>
      </w:r>
      <w:r w:rsidR="00717C6F" w:rsidRPr="00FC1EC6">
        <w:rPr>
          <w:rFonts w:ascii="Calibri" w:eastAsia="Calibri" w:hAnsi="Calibri" w:cs="David"/>
          <w:b/>
          <w:bCs/>
          <w:sz w:val="28"/>
          <w:szCs w:val="28"/>
          <w:highlight w:val="yellow"/>
          <w:u w:val="single"/>
          <w:rtl/>
        </w:rPr>
        <w:t>לא ניתן לקיים חקלאות במחירי המים בישראל</w:t>
      </w:r>
      <w:r w:rsidR="00717C6F" w:rsidRPr="00FC1EC6">
        <w:rPr>
          <w:rFonts w:ascii="Calibri" w:eastAsia="Calibri" w:hAnsi="Calibri" w:cs="David" w:hint="cs"/>
          <w:b/>
          <w:bCs/>
          <w:sz w:val="28"/>
          <w:szCs w:val="28"/>
          <w:highlight w:val="yellow"/>
          <w:u w:val="single"/>
          <w:rtl/>
        </w:rPr>
        <w:t>!</w:t>
      </w:r>
    </w:p>
    <w:p w:rsidR="00EC41A8" w:rsidRPr="00FC1EC6" w:rsidRDefault="002D573B" w:rsidP="004A592D">
      <w:pPr>
        <w:spacing w:after="0" w:line="240" w:lineRule="auto"/>
        <w:jc w:val="both"/>
        <w:rPr>
          <w:rFonts w:ascii="Calibri" w:eastAsia="Calibri" w:hAnsi="Calibri" w:cs="David"/>
          <w:sz w:val="28"/>
          <w:szCs w:val="28"/>
          <w:rtl/>
        </w:rPr>
      </w:pPr>
      <w:r w:rsidRPr="00FC1EC6">
        <w:rPr>
          <w:rFonts w:ascii="Calibri" w:eastAsia="Calibri" w:hAnsi="Calibri" w:cs="David" w:hint="cs"/>
          <w:sz w:val="28"/>
          <w:szCs w:val="28"/>
          <w:rtl/>
        </w:rPr>
        <w:t>מים הינם אחת התש</w:t>
      </w:r>
      <w:r w:rsidR="00C80E95" w:rsidRPr="00FC1EC6">
        <w:rPr>
          <w:rFonts w:ascii="Calibri" w:eastAsia="Calibri" w:hAnsi="Calibri" w:cs="David" w:hint="cs"/>
          <w:sz w:val="28"/>
          <w:szCs w:val="28"/>
          <w:rtl/>
        </w:rPr>
        <w:t xml:space="preserve">ומות העיקריות בכל פעילות חקלאית </w:t>
      </w:r>
      <w:proofErr w:type="spellStart"/>
      <w:r w:rsidR="00C80E95" w:rsidRPr="00FC1EC6">
        <w:rPr>
          <w:rFonts w:ascii="Calibri" w:eastAsia="Calibri" w:hAnsi="Calibri" w:cs="David" w:hint="cs"/>
          <w:sz w:val="28"/>
          <w:szCs w:val="28"/>
          <w:rtl/>
        </w:rPr>
        <w:t>ו</w:t>
      </w:r>
      <w:r w:rsidRPr="00FC1EC6">
        <w:rPr>
          <w:rFonts w:ascii="Calibri" w:eastAsia="Calibri" w:hAnsi="Calibri" w:cs="David" w:hint="cs"/>
          <w:sz w:val="28"/>
          <w:szCs w:val="28"/>
          <w:rtl/>
        </w:rPr>
        <w:t>ככזו</w:t>
      </w:r>
      <w:proofErr w:type="spellEnd"/>
      <w:r w:rsidRPr="00FC1EC6">
        <w:rPr>
          <w:rFonts w:ascii="Calibri" w:eastAsia="Calibri" w:hAnsi="Calibri" w:cs="David" w:hint="cs"/>
          <w:sz w:val="28"/>
          <w:szCs w:val="28"/>
          <w:rtl/>
        </w:rPr>
        <w:t xml:space="preserve"> היא משפיעה בצור</w:t>
      </w:r>
      <w:r w:rsidR="00C80E95" w:rsidRPr="00FC1EC6">
        <w:rPr>
          <w:rFonts w:ascii="Calibri" w:eastAsia="Calibri" w:hAnsi="Calibri" w:cs="David" w:hint="cs"/>
          <w:sz w:val="28"/>
          <w:szCs w:val="28"/>
          <w:rtl/>
        </w:rPr>
        <w:t>ה ישירה על רווחיות הפעילות ו</w:t>
      </w:r>
      <w:r w:rsidRPr="00FC1EC6">
        <w:rPr>
          <w:rFonts w:ascii="Calibri" w:eastAsia="Calibri" w:hAnsi="Calibri" w:cs="David" w:hint="cs"/>
          <w:sz w:val="28"/>
          <w:szCs w:val="28"/>
          <w:rtl/>
        </w:rPr>
        <w:t xml:space="preserve">על מחירי </w:t>
      </w:r>
      <w:proofErr w:type="spellStart"/>
      <w:r w:rsidRPr="00FC1EC6">
        <w:rPr>
          <w:rFonts w:ascii="Calibri" w:eastAsia="Calibri" w:hAnsi="Calibri" w:cs="David" w:hint="cs"/>
          <w:sz w:val="28"/>
          <w:szCs w:val="28"/>
          <w:rtl/>
        </w:rPr>
        <w:t>התוצר</w:t>
      </w:r>
      <w:r w:rsidR="00C80E95" w:rsidRPr="00FC1EC6">
        <w:rPr>
          <w:rFonts w:ascii="Calibri" w:eastAsia="Calibri" w:hAnsi="Calibri" w:cs="David" w:hint="cs"/>
          <w:sz w:val="28"/>
          <w:szCs w:val="28"/>
          <w:rtl/>
        </w:rPr>
        <w:t>ת.עליה</w:t>
      </w:r>
      <w:proofErr w:type="spellEnd"/>
      <w:r w:rsidR="00C80E95" w:rsidRPr="00FC1EC6">
        <w:rPr>
          <w:rFonts w:ascii="Calibri" w:eastAsia="Calibri" w:hAnsi="Calibri" w:cs="David" w:hint="cs"/>
          <w:sz w:val="28"/>
          <w:szCs w:val="28"/>
          <w:rtl/>
        </w:rPr>
        <w:t xml:space="preserve"> במחירי המים מביאה</w:t>
      </w:r>
      <w:r w:rsidR="00EC41A8" w:rsidRPr="00FC1EC6">
        <w:rPr>
          <w:rFonts w:ascii="Calibri" w:eastAsia="Calibri" w:hAnsi="Calibri" w:cs="David" w:hint="cs"/>
          <w:sz w:val="28"/>
          <w:szCs w:val="28"/>
          <w:rtl/>
        </w:rPr>
        <w:t>:</w:t>
      </w:r>
    </w:p>
    <w:p w:rsidR="00EC41A8" w:rsidRPr="00FC1EC6" w:rsidRDefault="00C80E95" w:rsidP="004A592D">
      <w:pPr>
        <w:pStyle w:val="a3"/>
        <w:numPr>
          <w:ilvl w:val="0"/>
          <w:numId w:val="8"/>
        </w:numPr>
        <w:spacing w:after="0" w:line="240" w:lineRule="auto"/>
        <w:ind w:left="777" w:hanging="357"/>
        <w:jc w:val="both"/>
        <w:rPr>
          <w:rFonts w:ascii="Calibri" w:eastAsia="Calibri" w:hAnsi="Calibri" w:cs="David"/>
          <w:sz w:val="28"/>
          <w:szCs w:val="28"/>
        </w:rPr>
      </w:pPr>
      <w:r w:rsidRPr="00FC1EC6">
        <w:rPr>
          <w:rFonts w:ascii="Calibri" w:eastAsia="Calibri" w:hAnsi="Calibri" w:cs="David" w:hint="cs"/>
          <w:sz w:val="28"/>
          <w:szCs w:val="28"/>
          <w:rtl/>
        </w:rPr>
        <w:t>ל</w:t>
      </w:r>
      <w:r w:rsidR="002D573B" w:rsidRPr="00FC1EC6">
        <w:rPr>
          <w:rFonts w:ascii="Calibri" w:eastAsia="Calibri" w:hAnsi="Calibri" w:cs="David" w:hint="cs"/>
          <w:sz w:val="28"/>
          <w:szCs w:val="28"/>
          <w:rtl/>
        </w:rPr>
        <w:t>שחיקת רווחיות הפעילות החקלאית</w:t>
      </w:r>
      <w:r w:rsidR="00EC41A8" w:rsidRPr="00FC1EC6">
        <w:rPr>
          <w:rFonts w:ascii="Calibri" w:eastAsia="Calibri" w:hAnsi="Calibri" w:cs="David" w:hint="cs"/>
          <w:sz w:val="28"/>
          <w:szCs w:val="28"/>
          <w:rtl/>
        </w:rPr>
        <w:t xml:space="preserve"> עד כדי חוסר כדאיות כלכלית.</w:t>
      </w:r>
    </w:p>
    <w:p w:rsidR="002D573B" w:rsidRPr="00FC1EC6" w:rsidRDefault="002D573B" w:rsidP="004A592D">
      <w:pPr>
        <w:pStyle w:val="a3"/>
        <w:numPr>
          <w:ilvl w:val="0"/>
          <w:numId w:val="8"/>
        </w:numPr>
        <w:spacing w:after="0" w:line="240" w:lineRule="auto"/>
        <w:ind w:left="777" w:hanging="357"/>
        <w:jc w:val="both"/>
        <w:rPr>
          <w:rFonts w:ascii="Calibri" w:eastAsia="Calibri" w:hAnsi="Calibri" w:cs="David"/>
          <w:sz w:val="28"/>
          <w:szCs w:val="28"/>
          <w:rtl/>
        </w:rPr>
      </w:pPr>
      <w:r w:rsidRPr="00FC1EC6">
        <w:rPr>
          <w:rFonts w:ascii="Calibri" w:eastAsia="Calibri" w:hAnsi="Calibri" w:cs="David" w:hint="cs"/>
          <w:sz w:val="28"/>
          <w:szCs w:val="28"/>
          <w:rtl/>
        </w:rPr>
        <w:lastRenderedPageBreak/>
        <w:t>עליית מחירים עב</w:t>
      </w:r>
      <w:r w:rsidR="00C80E95" w:rsidRPr="00FC1EC6">
        <w:rPr>
          <w:rFonts w:ascii="Calibri" w:eastAsia="Calibri" w:hAnsi="Calibri" w:cs="David" w:hint="cs"/>
          <w:sz w:val="28"/>
          <w:szCs w:val="28"/>
          <w:rtl/>
        </w:rPr>
        <w:t xml:space="preserve">ור צרכני התוצרת החקלאית, דהיינו </w:t>
      </w:r>
      <w:r w:rsidRPr="00FC1EC6">
        <w:rPr>
          <w:rFonts w:ascii="Calibri" w:eastAsia="Calibri" w:hAnsi="Calibri" w:cs="David" w:hint="cs"/>
          <w:sz w:val="28"/>
          <w:szCs w:val="28"/>
          <w:rtl/>
        </w:rPr>
        <w:t>עליה ביוקר המחייה.</w:t>
      </w:r>
    </w:p>
    <w:p w:rsidR="002D573B" w:rsidRPr="00FC1EC6" w:rsidRDefault="002D573B" w:rsidP="004A592D">
      <w:pPr>
        <w:spacing w:after="0" w:line="240" w:lineRule="auto"/>
        <w:jc w:val="both"/>
        <w:rPr>
          <w:rFonts w:ascii="Calibri" w:eastAsia="Calibri" w:hAnsi="Calibri" w:cs="David"/>
          <w:sz w:val="28"/>
          <w:szCs w:val="28"/>
          <w:rtl/>
        </w:rPr>
      </w:pPr>
      <w:r w:rsidRPr="00FC1EC6">
        <w:rPr>
          <w:rFonts w:ascii="Calibri" w:eastAsia="Calibri" w:hAnsi="Calibri" w:cs="David" w:hint="cs"/>
          <w:b/>
          <w:bCs/>
          <w:sz w:val="28"/>
          <w:szCs w:val="28"/>
          <w:rtl/>
        </w:rPr>
        <w:t>שמירה על עליות מים חקלאיות נמוכות ככל הניתן איננה אינטרס בלעדי של החקלאים אלא אינטרס משקי רחב המגיע עד אחרון הצרכנים</w:t>
      </w:r>
      <w:r w:rsidR="00C25E59" w:rsidRPr="00FC1EC6">
        <w:rPr>
          <w:rFonts w:ascii="Calibri" w:eastAsia="Calibri" w:hAnsi="Calibri" w:cs="David" w:hint="cs"/>
          <w:sz w:val="28"/>
          <w:szCs w:val="28"/>
          <w:rtl/>
        </w:rPr>
        <w:t>.</w:t>
      </w:r>
    </w:p>
    <w:p w:rsidR="00C25E59" w:rsidRPr="00FC1EC6" w:rsidRDefault="00C25E59" w:rsidP="004A592D">
      <w:pPr>
        <w:spacing w:after="0" w:line="240" w:lineRule="auto"/>
        <w:jc w:val="both"/>
        <w:rPr>
          <w:rFonts w:ascii="Calibri" w:eastAsia="Calibri" w:hAnsi="Calibri" w:cs="David"/>
          <w:sz w:val="28"/>
          <w:szCs w:val="28"/>
          <w:rtl/>
        </w:rPr>
      </w:pPr>
    </w:p>
    <w:p w:rsidR="00EC41A8" w:rsidRPr="00FC1EC6" w:rsidRDefault="00EC41A8" w:rsidP="004A592D">
      <w:pPr>
        <w:spacing w:after="0" w:line="240" w:lineRule="auto"/>
        <w:jc w:val="both"/>
        <w:rPr>
          <w:rFonts w:ascii="Calibri" w:eastAsia="Calibri" w:hAnsi="Calibri" w:cs="David"/>
          <w:b/>
          <w:bCs/>
          <w:sz w:val="28"/>
          <w:szCs w:val="28"/>
          <w:rtl/>
        </w:rPr>
      </w:pPr>
      <w:r w:rsidRPr="00FC1EC6">
        <w:rPr>
          <w:rFonts w:ascii="Calibri" w:eastAsia="Calibri" w:hAnsi="Calibri" w:cs="David" w:hint="cs"/>
          <w:b/>
          <w:bCs/>
          <w:sz w:val="28"/>
          <w:szCs w:val="28"/>
          <w:rtl/>
        </w:rPr>
        <w:t>אנו דורשים:</w:t>
      </w:r>
    </w:p>
    <w:p w:rsidR="00EC41A8" w:rsidRPr="00FC1EC6" w:rsidRDefault="00EC41A8" w:rsidP="004A592D">
      <w:pPr>
        <w:numPr>
          <w:ilvl w:val="0"/>
          <w:numId w:val="7"/>
        </w:numPr>
        <w:spacing w:after="0" w:line="240" w:lineRule="auto"/>
        <w:jc w:val="both"/>
        <w:rPr>
          <w:rFonts w:ascii="Calibri" w:eastAsia="Calibri" w:hAnsi="Calibri" w:cs="David"/>
          <w:sz w:val="28"/>
          <w:szCs w:val="28"/>
        </w:rPr>
      </w:pPr>
      <w:r w:rsidRPr="00FC1EC6">
        <w:rPr>
          <w:rFonts w:ascii="Calibri" w:eastAsia="Calibri" w:hAnsi="Calibri" w:cs="David" w:hint="cs"/>
          <w:b/>
          <w:bCs/>
          <w:sz w:val="28"/>
          <w:szCs w:val="28"/>
          <w:u w:val="single"/>
          <w:rtl/>
        </w:rPr>
        <w:t>ביטול עקרון המשק הסגור</w:t>
      </w:r>
      <w:r w:rsidR="005A2F6F" w:rsidRPr="00FC1EC6">
        <w:rPr>
          <w:rFonts w:ascii="Calibri" w:eastAsia="Calibri" w:hAnsi="Calibri" w:cs="David" w:hint="cs"/>
          <w:b/>
          <w:bCs/>
          <w:sz w:val="28"/>
          <w:szCs w:val="28"/>
          <w:u w:val="single"/>
          <w:rtl/>
        </w:rPr>
        <w:t xml:space="preserve"> - הבאת מים חקלאיים לאזורי הפריפריה הינה אחריות המדינה ואינה אחריות בלעדית של החקלאות</w:t>
      </w:r>
      <w:r w:rsidR="00C25E59" w:rsidRPr="00FC1EC6">
        <w:rPr>
          <w:rFonts w:ascii="Calibri" w:eastAsia="Calibri" w:hAnsi="Calibri" w:cs="David" w:hint="cs"/>
          <w:sz w:val="28"/>
          <w:szCs w:val="28"/>
          <w:rtl/>
        </w:rPr>
        <w:t>.</w:t>
      </w:r>
    </w:p>
    <w:p w:rsidR="005A2F6F" w:rsidRPr="00FC1EC6" w:rsidRDefault="005A2F6F" w:rsidP="004A592D">
      <w:pPr>
        <w:numPr>
          <w:ilvl w:val="0"/>
          <w:numId w:val="7"/>
        </w:numPr>
        <w:spacing w:after="0" w:line="240" w:lineRule="auto"/>
        <w:jc w:val="both"/>
        <w:rPr>
          <w:rFonts w:ascii="Calibri" w:eastAsia="Calibri" w:hAnsi="Calibri" w:cs="David"/>
          <w:sz w:val="28"/>
          <w:szCs w:val="28"/>
          <w:rtl/>
        </w:rPr>
      </w:pPr>
      <w:r w:rsidRPr="00FC1EC6">
        <w:rPr>
          <w:rFonts w:ascii="Calibri" w:eastAsia="Calibri" w:hAnsi="Calibri" w:cs="David" w:hint="cs"/>
          <w:b/>
          <w:bCs/>
          <w:sz w:val="28"/>
          <w:szCs w:val="28"/>
          <w:u w:val="single"/>
          <w:rtl/>
        </w:rPr>
        <w:t>חידוש הסיוע לפ</w:t>
      </w:r>
      <w:r w:rsidR="002F7061" w:rsidRPr="00FC1EC6">
        <w:rPr>
          <w:rFonts w:ascii="Calibri" w:eastAsia="Calibri" w:hAnsi="Calibri" w:cs="David" w:hint="cs"/>
          <w:b/>
          <w:bCs/>
          <w:sz w:val="28"/>
          <w:szCs w:val="28"/>
          <w:u w:val="single"/>
          <w:rtl/>
        </w:rPr>
        <w:t>יתוח תשתיות לחלופות המים הזולות (</w:t>
      </w:r>
      <w:r w:rsidRPr="00FC1EC6">
        <w:rPr>
          <w:rFonts w:ascii="Calibri" w:eastAsia="Calibri" w:hAnsi="Calibri" w:cs="David" w:hint="cs"/>
          <w:b/>
          <w:bCs/>
          <w:sz w:val="28"/>
          <w:szCs w:val="28"/>
          <w:u w:val="single"/>
          <w:rtl/>
        </w:rPr>
        <w:t>קולחים ושיטפונות</w:t>
      </w:r>
      <w:r w:rsidR="002F7061" w:rsidRPr="00FC1EC6">
        <w:rPr>
          <w:rFonts w:ascii="Calibri" w:eastAsia="Calibri" w:hAnsi="Calibri" w:cs="David" w:hint="cs"/>
          <w:b/>
          <w:bCs/>
          <w:sz w:val="28"/>
          <w:szCs w:val="28"/>
          <w:u w:val="single"/>
          <w:rtl/>
        </w:rPr>
        <w:t>)</w:t>
      </w:r>
      <w:r w:rsidR="00B85BCD" w:rsidRPr="00FC1EC6">
        <w:rPr>
          <w:rFonts w:ascii="Calibri" w:eastAsia="Calibri" w:hAnsi="Calibri" w:cs="David" w:hint="cs"/>
          <w:sz w:val="28"/>
          <w:szCs w:val="28"/>
          <w:rtl/>
        </w:rPr>
        <w:t xml:space="preserve">: </w:t>
      </w:r>
      <w:r w:rsidR="002D573B" w:rsidRPr="00FC1EC6">
        <w:rPr>
          <w:rFonts w:ascii="Calibri" w:eastAsia="Calibri" w:hAnsi="Calibri" w:cs="David" w:hint="cs"/>
          <w:sz w:val="28"/>
          <w:szCs w:val="28"/>
          <w:rtl/>
        </w:rPr>
        <w:t>לאורך שנים רבות הכירה המדינה בצורך בסיוע להקמת תשתיות מים ולהרחבת היצע החלופות הזולות</w:t>
      </w:r>
      <w:r w:rsidR="00B85BCD" w:rsidRPr="00FC1EC6">
        <w:rPr>
          <w:rFonts w:ascii="Calibri" w:eastAsia="Calibri" w:hAnsi="Calibri" w:cs="David" w:hint="cs"/>
          <w:sz w:val="28"/>
          <w:szCs w:val="28"/>
          <w:rtl/>
        </w:rPr>
        <w:t xml:space="preserve">. </w:t>
      </w:r>
      <w:r w:rsidR="002D573B" w:rsidRPr="00FC1EC6">
        <w:rPr>
          <w:rFonts w:ascii="Calibri" w:eastAsia="Calibri" w:hAnsi="Calibri" w:cs="David" w:hint="cs"/>
          <w:sz w:val="28"/>
          <w:szCs w:val="28"/>
          <w:rtl/>
        </w:rPr>
        <w:t>בשנים האחרונות עצ</w:t>
      </w:r>
      <w:r w:rsidR="00D22952" w:rsidRPr="00FC1EC6">
        <w:rPr>
          <w:rFonts w:ascii="Calibri" w:eastAsia="Calibri" w:hAnsi="Calibri" w:cs="David" w:hint="cs"/>
          <w:sz w:val="28"/>
          <w:szCs w:val="28"/>
          <w:rtl/>
        </w:rPr>
        <w:t xml:space="preserve">רה המדינה כל סיוע לפיתוח תשתיות. </w:t>
      </w:r>
      <w:r w:rsidR="002D573B" w:rsidRPr="00FC1EC6">
        <w:rPr>
          <w:rFonts w:ascii="Calibri" w:eastAsia="Calibri" w:hAnsi="Calibri" w:cs="David" w:hint="cs"/>
          <w:b/>
          <w:bCs/>
          <w:sz w:val="28"/>
          <w:szCs w:val="28"/>
          <w:rtl/>
        </w:rPr>
        <w:t xml:space="preserve">אי הרחבת התשתיות, הזרמת קולחים וזרימה טבעית של מי שיטפונות לים הינה הפסד מלא ומיותר </w:t>
      </w:r>
      <w:r w:rsidRPr="00FC1EC6">
        <w:rPr>
          <w:rFonts w:ascii="Calibri" w:eastAsia="Calibri" w:hAnsi="Calibri" w:cs="David" w:hint="cs"/>
          <w:b/>
          <w:bCs/>
          <w:sz w:val="28"/>
          <w:szCs w:val="28"/>
          <w:rtl/>
        </w:rPr>
        <w:t>ובזבוז המשאבים הזורמים לים.</w:t>
      </w:r>
    </w:p>
    <w:p w:rsidR="002D573B" w:rsidRPr="00FC1EC6" w:rsidRDefault="005A2F6F" w:rsidP="004A592D">
      <w:pPr>
        <w:pStyle w:val="a3"/>
        <w:numPr>
          <w:ilvl w:val="0"/>
          <w:numId w:val="7"/>
        </w:numPr>
        <w:spacing w:after="0" w:line="240" w:lineRule="auto"/>
        <w:jc w:val="both"/>
        <w:rPr>
          <w:rFonts w:ascii="Calibri" w:eastAsia="Calibri" w:hAnsi="Calibri" w:cs="David"/>
          <w:b/>
          <w:bCs/>
          <w:sz w:val="28"/>
          <w:szCs w:val="28"/>
        </w:rPr>
      </w:pPr>
      <w:r w:rsidRPr="00FC1EC6">
        <w:rPr>
          <w:rFonts w:ascii="Calibri" w:eastAsia="Calibri" w:hAnsi="Calibri" w:cs="David" w:hint="cs"/>
          <w:b/>
          <w:bCs/>
          <w:sz w:val="28"/>
          <w:szCs w:val="28"/>
          <w:rtl/>
        </w:rPr>
        <w:t>הסרת האיומים ועידוד פעילות אגודות המים החקלאיות</w:t>
      </w:r>
      <w:r w:rsidR="0088321B" w:rsidRPr="00FC1EC6">
        <w:rPr>
          <w:rFonts w:ascii="Calibri" w:eastAsia="Calibri" w:hAnsi="Calibri" w:cs="David" w:hint="cs"/>
          <w:sz w:val="28"/>
          <w:szCs w:val="28"/>
          <w:rtl/>
        </w:rPr>
        <w:t xml:space="preserve">: </w:t>
      </w:r>
      <w:r w:rsidR="007E3A73" w:rsidRPr="00FC1EC6">
        <w:rPr>
          <w:rFonts w:ascii="Calibri" w:eastAsia="Calibri" w:hAnsi="Calibri" w:cs="David" w:hint="cs"/>
          <w:sz w:val="28"/>
          <w:szCs w:val="28"/>
          <w:rtl/>
        </w:rPr>
        <w:t xml:space="preserve">אנו רואים חובה </w:t>
      </w:r>
      <w:r w:rsidR="0088321B" w:rsidRPr="00FC1EC6">
        <w:rPr>
          <w:rFonts w:ascii="Calibri" w:eastAsia="Calibri" w:hAnsi="Calibri" w:cs="David" w:hint="cs"/>
          <w:sz w:val="28"/>
          <w:szCs w:val="28"/>
          <w:rtl/>
        </w:rPr>
        <w:t>לשמר ולעודד פעילות של אגודות המים החקלאיות</w:t>
      </w:r>
      <w:r w:rsidR="002D573B" w:rsidRPr="00FC1EC6">
        <w:rPr>
          <w:rFonts w:ascii="Calibri" w:eastAsia="Calibri" w:hAnsi="Calibri" w:cs="David" w:hint="cs"/>
          <w:sz w:val="28"/>
          <w:szCs w:val="28"/>
          <w:rtl/>
        </w:rPr>
        <w:t xml:space="preserve"> הן לצורך המשך התקיימותן של החלופות הזולות ובעיקר לצורך הצבת</w:t>
      </w:r>
      <w:r w:rsidR="007E3A73" w:rsidRPr="00FC1EC6">
        <w:rPr>
          <w:rFonts w:ascii="Calibri" w:eastAsia="Calibri" w:hAnsi="Calibri" w:cs="David" w:hint="cs"/>
          <w:sz w:val="28"/>
          <w:szCs w:val="28"/>
          <w:rtl/>
        </w:rPr>
        <w:t xml:space="preserve"> תחרות</w:t>
      </w:r>
      <w:r w:rsidR="002D573B" w:rsidRPr="00FC1EC6">
        <w:rPr>
          <w:rFonts w:ascii="Calibri" w:eastAsia="Calibri" w:hAnsi="Calibri" w:cs="David" w:hint="cs"/>
          <w:sz w:val="28"/>
          <w:szCs w:val="28"/>
          <w:rtl/>
        </w:rPr>
        <w:t xml:space="preserve"> לכלל השחקנים במשק ובכללם חברת המים הלאומית </w:t>
      </w:r>
      <w:r w:rsidR="002D573B" w:rsidRPr="00FC1EC6">
        <w:rPr>
          <w:rFonts w:ascii="Calibri" w:eastAsia="Calibri" w:hAnsi="Calibri" w:cs="David"/>
          <w:sz w:val="28"/>
          <w:szCs w:val="28"/>
          <w:rtl/>
        </w:rPr>
        <w:t>–</w:t>
      </w:r>
      <w:r w:rsidR="002D573B" w:rsidRPr="00FC1EC6">
        <w:rPr>
          <w:rFonts w:ascii="Calibri" w:eastAsia="Calibri" w:hAnsi="Calibri" w:cs="David" w:hint="cs"/>
          <w:sz w:val="28"/>
          <w:szCs w:val="28"/>
          <w:rtl/>
        </w:rPr>
        <w:t xml:space="preserve"> מקורות.</w:t>
      </w:r>
    </w:p>
    <w:p w:rsidR="002D573B" w:rsidRPr="00FC1EC6" w:rsidRDefault="007E3A73" w:rsidP="004A592D">
      <w:pPr>
        <w:numPr>
          <w:ilvl w:val="0"/>
          <w:numId w:val="6"/>
        </w:numPr>
        <w:spacing w:after="0" w:line="240" w:lineRule="auto"/>
        <w:jc w:val="both"/>
        <w:rPr>
          <w:rFonts w:ascii="Calibri" w:eastAsia="Calibri" w:hAnsi="Calibri" w:cs="David"/>
          <w:b/>
          <w:bCs/>
          <w:sz w:val="28"/>
          <w:szCs w:val="28"/>
          <w:rtl/>
        </w:rPr>
      </w:pPr>
      <w:r w:rsidRPr="00FC1EC6">
        <w:rPr>
          <w:rFonts w:ascii="Calibri" w:eastAsia="Calibri" w:hAnsi="Calibri" w:cs="David" w:hint="cs"/>
          <w:b/>
          <w:bCs/>
          <w:sz w:val="28"/>
          <w:szCs w:val="28"/>
          <w:rtl/>
        </w:rPr>
        <w:t>ודאות</w:t>
      </w:r>
      <w:r w:rsidR="00C93A84" w:rsidRPr="00FC1EC6">
        <w:rPr>
          <w:rFonts w:ascii="Calibri" w:eastAsia="Calibri" w:hAnsi="Calibri" w:cs="David" w:hint="cs"/>
          <w:b/>
          <w:bCs/>
          <w:sz w:val="28"/>
          <w:szCs w:val="28"/>
          <w:rtl/>
        </w:rPr>
        <w:t xml:space="preserve"> בכל הנוגע למדיניות הרגולטיבית</w:t>
      </w:r>
      <w:r w:rsidR="002F7061" w:rsidRPr="00FC1EC6">
        <w:rPr>
          <w:rFonts w:ascii="Calibri" w:eastAsia="Calibri" w:hAnsi="Calibri" w:cs="David" w:hint="cs"/>
          <w:b/>
          <w:bCs/>
          <w:sz w:val="28"/>
          <w:szCs w:val="28"/>
          <w:rtl/>
        </w:rPr>
        <w:t xml:space="preserve">. </w:t>
      </w:r>
    </w:p>
    <w:p w:rsidR="002D573B" w:rsidRPr="00FC1EC6" w:rsidRDefault="002D573B" w:rsidP="004A592D">
      <w:pPr>
        <w:spacing w:after="0" w:line="240" w:lineRule="auto"/>
        <w:jc w:val="both"/>
        <w:rPr>
          <w:rFonts w:ascii="Calibri" w:eastAsia="Calibri" w:hAnsi="Calibri" w:cs="David"/>
          <w:sz w:val="28"/>
          <w:szCs w:val="28"/>
          <w:rtl/>
        </w:rPr>
      </w:pPr>
    </w:p>
    <w:p w:rsidR="00EF0F68" w:rsidRPr="00FC1EC6" w:rsidRDefault="00EF0F68" w:rsidP="004A592D">
      <w:pPr>
        <w:spacing w:after="0" w:line="240" w:lineRule="auto"/>
        <w:jc w:val="both"/>
        <w:rPr>
          <w:rFonts w:cs="David"/>
          <w:b/>
          <w:bCs/>
          <w:sz w:val="28"/>
          <w:szCs w:val="28"/>
          <w:rtl/>
        </w:rPr>
      </w:pPr>
      <w:r w:rsidRPr="00FC1EC6">
        <w:rPr>
          <w:rFonts w:cs="David" w:hint="cs"/>
          <w:b/>
          <w:bCs/>
          <w:sz w:val="28"/>
          <w:szCs w:val="28"/>
          <w:highlight w:val="yellow"/>
          <w:u w:val="single"/>
          <w:rtl/>
        </w:rPr>
        <w:t>פיקוח על יבוא חקלאי</w:t>
      </w:r>
    </w:p>
    <w:p w:rsidR="00EF0F68" w:rsidRPr="00FC1EC6" w:rsidRDefault="00717688"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sz w:val="28"/>
          <w:szCs w:val="28"/>
          <w:rtl/>
        </w:rPr>
        <w:t xml:space="preserve">תחרות זה דבר בריא ועל </w:t>
      </w:r>
      <w:r w:rsidR="00EF0F68" w:rsidRPr="00FC1EC6">
        <w:rPr>
          <w:rFonts w:ascii="Calibri" w:eastAsia="Calibri" w:hAnsi="Calibri" w:cs="David" w:hint="cs"/>
          <w:sz w:val="28"/>
          <w:szCs w:val="28"/>
          <w:rtl/>
        </w:rPr>
        <w:t>מנת לאפשר תחרות</w:t>
      </w:r>
      <w:r w:rsidR="00A2666E" w:rsidRPr="00FC1EC6">
        <w:rPr>
          <w:rFonts w:ascii="Calibri" w:eastAsia="Calibri" w:hAnsi="Calibri" w:cs="David" w:hint="cs"/>
          <w:sz w:val="28"/>
          <w:szCs w:val="28"/>
          <w:rtl/>
        </w:rPr>
        <w:t>,</w:t>
      </w:r>
      <w:r w:rsidR="00EF0F68" w:rsidRPr="00FC1EC6">
        <w:rPr>
          <w:rFonts w:ascii="Calibri" w:eastAsia="Calibri" w:hAnsi="Calibri" w:cs="David" w:hint="cs"/>
          <w:sz w:val="28"/>
          <w:szCs w:val="28"/>
          <w:rtl/>
        </w:rPr>
        <w:t xml:space="preserve"> המדינה מורידה מכסים ומאפשרת יבוא של תוצרת כזאת או אחרת. </w:t>
      </w:r>
    </w:p>
    <w:p w:rsidR="00472775" w:rsidRPr="00FC1EC6" w:rsidRDefault="00472775"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sz w:val="28"/>
          <w:szCs w:val="28"/>
          <w:rtl/>
        </w:rPr>
        <w:t xml:space="preserve">אולם, </w:t>
      </w:r>
      <w:r w:rsidRPr="00FC1EC6">
        <w:rPr>
          <w:rFonts w:ascii="Calibri" w:eastAsia="Calibri" w:hAnsi="Calibri" w:cs="David" w:hint="cs"/>
          <w:sz w:val="28"/>
          <w:szCs w:val="28"/>
          <w:u w:val="single"/>
          <w:rtl/>
        </w:rPr>
        <w:t>היבוא מגיע ממדינות אשר מסבסדות את החקלאים ואת הטיפול בתוצרת</w:t>
      </w:r>
      <w:r w:rsidRPr="00FC1EC6">
        <w:rPr>
          <w:rFonts w:ascii="Calibri" w:eastAsia="Calibri" w:hAnsi="Calibri" w:cs="David" w:hint="cs"/>
          <w:sz w:val="28"/>
          <w:szCs w:val="28"/>
          <w:rtl/>
        </w:rPr>
        <w:t xml:space="preserve"> (כפי שנהוג במדינות ה-</w:t>
      </w:r>
      <w:r w:rsidRPr="00FC1EC6">
        <w:rPr>
          <w:rFonts w:ascii="Calibri" w:eastAsia="Calibri" w:hAnsi="Calibri" w:cs="David" w:hint="cs"/>
          <w:sz w:val="28"/>
          <w:szCs w:val="28"/>
        </w:rPr>
        <w:t>OEC</w:t>
      </w:r>
      <w:r w:rsidRPr="00FC1EC6">
        <w:rPr>
          <w:rFonts w:ascii="Calibri" w:eastAsia="Calibri" w:hAnsi="Calibri" w:cs="David"/>
          <w:sz w:val="28"/>
          <w:szCs w:val="28"/>
        </w:rPr>
        <w:t>D</w:t>
      </w:r>
      <w:r w:rsidRPr="00FC1EC6">
        <w:rPr>
          <w:rFonts w:ascii="Calibri" w:eastAsia="Calibri" w:hAnsi="Calibri" w:cs="David" w:hint="cs"/>
          <w:sz w:val="28"/>
          <w:szCs w:val="28"/>
          <w:rtl/>
        </w:rPr>
        <w:t xml:space="preserve">) </w:t>
      </w:r>
      <w:r w:rsidRPr="00FC1EC6">
        <w:rPr>
          <w:rFonts w:ascii="Calibri" w:eastAsia="Calibri" w:hAnsi="Calibri" w:cs="David" w:hint="cs"/>
          <w:sz w:val="28"/>
          <w:szCs w:val="28"/>
          <w:u w:val="single"/>
          <w:rtl/>
        </w:rPr>
        <w:t>ועל כן לא מתאפשרת תחרות עם תוצרת מקומית</w:t>
      </w:r>
      <w:r w:rsidRPr="00FC1EC6">
        <w:rPr>
          <w:rFonts w:ascii="Calibri" w:eastAsia="Calibri" w:hAnsi="Calibri" w:cs="David" w:hint="cs"/>
          <w:sz w:val="28"/>
          <w:szCs w:val="28"/>
          <w:rtl/>
        </w:rPr>
        <w:t xml:space="preserve"> ויכולתם של החקלאים הישראלים להתפרנס בכבוד נפגעת באופן דרסטי.</w:t>
      </w:r>
    </w:p>
    <w:p w:rsidR="00472775" w:rsidRPr="00FC1EC6" w:rsidRDefault="00472775" w:rsidP="004A592D">
      <w:pPr>
        <w:spacing w:after="0" w:line="240" w:lineRule="auto"/>
        <w:contextualSpacing/>
        <w:jc w:val="both"/>
        <w:rPr>
          <w:rFonts w:ascii="Calibri" w:eastAsia="Calibri" w:hAnsi="Calibri" w:cs="David"/>
          <w:sz w:val="28"/>
          <w:szCs w:val="28"/>
        </w:rPr>
      </w:pPr>
      <w:r w:rsidRPr="00FC1EC6">
        <w:rPr>
          <w:rFonts w:ascii="Calibri" w:eastAsia="Calibri" w:hAnsi="Calibri" w:cs="David" w:hint="cs"/>
          <w:sz w:val="28"/>
          <w:szCs w:val="28"/>
          <w:rtl/>
        </w:rPr>
        <w:t xml:space="preserve">מה עוד שהסכנות של יבוא תוצרת חקלאית הן גדולות. </w:t>
      </w:r>
    </w:p>
    <w:p w:rsidR="001A1082" w:rsidRPr="00FC1EC6" w:rsidRDefault="00472775"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b/>
          <w:bCs/>
          <w:sz w:val="28"/>
          <w:szCs w:val="28"/>
          <w:rtl/>
        </w:rPr>
        <w:t>יבוא של ירקות ופירות</w:t>
      </w:r>
      <w:r w:rsidRPr="00FC1EC6">
        <w:rPr>
          <w:rFonts w:ascii="Calibri" w:eastAsia="Calibri" w:hAnsi="Calibri" w:cs="David" w:hint="cs"/>
          <w:sz w:val="28"/>
          <w:szCs w:val="28"/>
          <w:rtl/>
        </w:rPr>
        <w:t xml:space="preserve"> עשוי </w:t>
      </w:r>
      <w:r w:rsidR="001A1082" w:rsidRPr="00FC1EC6">
        <w:rPr>
          <w:rFonts w:ascii="Calibri" w:eastAsia="Calibri" w:hAnsi="Calibri" w:cs="David" w:hint="cs"/>
          <w:sz w:val="28"/>
          <w:szCs w:val="28"/>
          <w:rtl/>
        </w:rPr>
        <w:t>לחשוף את הצרכן הישראלי לחומרים רעילי</w:t>
      </w:r>
      <w:r w:rsidRPr="00FC1EC6">
        <w:rPr>
          <w:rFonts w:ascii="Calibri" w:eastAsia="Calibri" w:hAnsi="Calibri" w:cs="David" w:hint="cs"/>
          <w:sz w:val="28"/>
          <w:szCs w:val="28"/>
          <w:rtl/>
        </w:rPr>
        <w:t xml:space="preserve">ם, חומרי הדברה ולחיידקים. למשל </w:t>
      </w:r>
      <w:r w:rsidRPr="00FC1EC6">
        <w:rPr>
          <w:rFonts w:ascii="Calibri" w:eastAsia="Calibri" w:hAnsi="Calibri" w:cs="David"/>
          <w:sz w:val="28"/>
          <w:szCs w:val="28"/>
          <w:rtl/>
        </w:rPr>
        <w:t>–</w:t>
      </w:r>
      <w:r w:rsidRPr="00FC1EC6">
        <w:rPr>
          <w:rFonts w:ascii="Calibri" w:eastAsia="Calibri" w:hAnsi="Calibri" w:cs="David" w:hint="cs"/>
          <w:sz w:val="28"/>
          <w:szCs w:val="28"/>
          <w:rtl/>
        </w:rPr>
        <w:t xml:space="preserve"> גידול </w:t>
      </w:r>
      <w:r w:rsidR="001A1082" w:rsidRPr="00FC1EC6">
        <w:rPr>
          <w:rFonts w:ascii="Calibri" w:eastAsia="Calibri" w:hAnsi="Calibri" w:cs="David" w:hint="cs"/>
          <w:sz w:val="28"/>
          <w:szCs w:val="28"/>
          <w:rtl/>
        </w:rPr>
        <w:t>עגבניות מעזה</w:t>
      </w:r>
      <w:r w:rsidRPr="00FC1EC6">
        <w:rPr>
          <w:rFonts w:ascii="Calibri" w:eastAsia="Calibri" w:hAnsi="Calibri" w:cs="David" w:hint="cs"/>
          <w:sz w:val="28"/>
          <w:szCs w:val="28"/>
          <w:rtl/>
        </w:rPr>
        <w:t xml:space="preserve"> נעשה על ידי </w:t>
      </w:r>
      <w:r w:rsidR="001A1082" w:rsidRPr="00FC1EC6">
        <w:rPr>
          <w:rFonts w:ascii="Calibri" w:eastAsia="Calibri" w:hAnsi="Calibri" w:cs="David" w:hint="cs"/>
          <w:sz w:val="28"/>
          <w:szCs w:val="28"/>
          <w:rtl/>
        </w:rPr>
        <w:t xml:space="preserve">שימוש </w:t>
      </w:r>
      <w:r w:rsidRPr="00FC1EC6">
        <w:rPr>
          <w:rFonts w:ascii="Calibri" w:eastAsia="Calibri" w:hAnsi="Calibri" w:cs="David" w:hint="cs"/>
          <w:sz w:val="28"/>
          <w:szCs w:val="28"/>
          <w:rtl/>
        </w:rPr>
        <w:t xml:space="preserve">ממי ביוב. </w:t>
      </w:r>
    </w:p>
    <w:p w:rsidR="001A1082" w:rsidRPr="00FC1EC6" w:rsidRDefault="001A1082"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b/>
          <w:bCs/>
          <w:sz w:val="28"/>
          <w:szCs w:val="28"/>
          <w:rtl/>
        </w:rPr>
        <w:t>יבוא של מוצרי חלב</w:t>
      </w:r>
      <w:r w:rsidR="00472775" w:rsidRPr="00FC1EC6">
        <w:rPr>
          <w:rFonts w:ascii="Calibri" w:eastAsia="Calibri" w:hAnsi="Calibri" w:cs="David" w:hint="cs"/>
          <w:b/>
          <w:bCs/>
          <w:sz w:val="28"/>
          <w:szCs w:val="28"/>
          <w:rtl/>
        </w:rPr>
        <w:t>,</w:t>
      </w:r>
      <w:r w:rsidR="00472775" w:rsidRPr="00FC1EC6">
        <w:rPr>
          <w:rFonts w:ascii="Calibri" w:eastAsia="Calibri" w:hAnsi="Calibri" w:cs="David" w:hint="cs"/>
          <w:sz w:val="28"/>
          <w:szCs w:val="28"/>
          <w:rtl/>
        </w:rPr>
        <w:t xml:space="preserve"> פוגע באופן ישיר ביצור חלב בפריפריות </w:t>
      </w:r>
      <w:r w:rsidR="00861779" w:rsidRPr="00FC1EC6">
        <w:rPr>
          <w:rFonts w:ascii="Calibri" w:eastAsia="Calibri" w:hAnsi="Calibri" w:cs="David" w:hint="cs"/>
          <w:sz w:val="28"/>
          <w:szCs w:val="28"/>
          <w:rtl/>
        </w:rPr>
        <w:t>ו</w:t>
      </w:r>
      <w:r w:rsidR="00472775" w:rsidRPr="00FC1EC6">
        <w:rPr>
          <w:rFonts w:ascii="Calibri" w:eastAsia="Calibri" w:hAnsi="Calibri" w:cs="David" w:hint="cs"/>
          <w:sz w:val="28"/>
          <w:szCs w:val="28"/>
          <w:rtl/>
        </w:rPr>
        <w:t xml:space="preserve">קיום ענף חלב עצמאי. </w:t>
      </w:r>
    </w:p>
    <w:p w:rsidR="00472775" w:rsidRPr="00FC1EC6" w:rsidRDefault="00472775"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sz w:val="28"/>
          <w:szCs w:val="28"/>
          <w:rtl/>
        </w:rPr>
        <w:t>הכנסת היבוא לתוצרת חקלאית לאו דווקא מורידה את המחיר לצרכן.</w:t>
      </w:r>
    </w:p>
    <w:p w:rsidR="00472775" w:rsidRPr="00FC1EC6" w:rsidRDefault="00472775" w:rsidP="004A592D">
      <w:pPr>
        <w:spacing w:after="0" w:line="240" w:lineRule="auto"/>
        <w:contextualSpacing/>
        <w:jc w:val="both"/>
        <w:rPr>
          <w:rFonts w:ascii="Calibri" w:eastAsia="Calibri" w:hAnsi="Calibri" w:cs="David"/>
          <w:sz w:val="28"/>
          <w:szCs w:val="28"/>
          <w:rtl/>
        </w:rPr>
      </w:pPr>
      <w:r w:rsidRPr="00FC1EC6">
        <w:rPr>
          <w:rFonts w:ascii="Calibri" w:eastAsia="Calibri" w:hAnsi="Calibri" w:cs="David" w:hint="cs"/>
          <w:b/>
          <w:bCs/>
          <w:sz w:val="28"/>
          <w:szCs w:val="28"/>
          <w:rtl/>
        </w:rPr>
        <w:t>אנו דורשים להגן על השוק המקומי ולתת לו רשת ביטחון בכדי שיוכל להמשיך לייצר ולהתפרנס בכבוד. כמו גם ליצור מנגנון של פיקוח על היבוא החקלאי הנכנס ארצה.</w:t>
      </w:r>
      <w:r w:rsidR="00982767" w:rsidRPr="00FC1EC6">
        <w:rPr>
          <w:rFonts w:ascii="Calibri" w:eastAsia="Calibri" w:hAnsi="Calibri" w:cs="David" w:hint="cs"/>
          <w:b/>
          <w:bCs/>
          <w:sz w:val="28"/>
          <w:szCs w:val="28"/>
          <w:rtl/>
        </w:rPr>
        <w:t xml:space="preserve"> </w:t>
      </w:r>
      <w:r w:rsidRPr="00FC1EC6">
        <w:rPr>
          <w:rFonts w:ascii="Calibri" w:eastAsia="Calibri" w:hAnsi="Calibri" w:cs="David" w:hint="cs"/>
          <w:b/>
          <w:bCs/>
          <w:sz w:val="28"/>
          <w:szCs w:val="28"/>
          <w:rtl/>
        </w:rPr>
        <w:t xml:space="preserve"> </w:t>
      </w:r>
    </w:p>
    <w:p w:rsidR="00636C89" w:rsidRPr="00FC1EC6" w:rsidRDefault="00636C89" w:rsidP="004A592D">
      <w:pPr>
        <w:spacing w:after="0" w:line="240" w:lineRule="auto"/>
        <w:jc w:val="both"/>
        <w:rPr>
          <w:rFonts w:cs="David"/>
          <w:b/>
          <w:bCs/>
          <w:sz w:val="28"/>
          <w:szCs w:val="28"/>
          <w:u w:val="single"/>
          <w:rtl/>
        </w:rPr>
      </w:pPr>
    </w:p>
    <w:p w:rsidR="009D6560" w:rsidRPr="00FC1EC6" w:rsidRDefault="00636C89" w:rsidP="004A592D">
      <w:pPr>
        <w:spacing w:after="0" w:line="240" w:lineRule="auto"/>
        <w:jc w:val="both"/>
        <w:rPr>
          <w:rFonts w:cs="David"/>
          <w:b/>
          <w:bCs/>
          <w:sz w:val="28"/>
          <w:szCs w:val="28"/>
          <w:u w:val="single"/>
          <w:rtl/>
        </w:rPr>
      </w:pPr>
      <w:r w:rsidRPr="00FC1EC6">
        <w:rPr>
          <w:rFonts w:cs="David" w:hint="cs"/>
          <w:b/>
          <w:bCs/>
          <w:sz w:val="28"/>
          <w:szCs w:val="28"/>
          <w:highlight w:val="yellow"/>
          <w:u w:val="single"/>
          <w:rtl/>
        </w:rPr>
        <w:t>מה אנחנו דורשים?</w:t>
      </w:r>
    </w:p>
    <w:p w:rsidR="00861779" w:rsidRPr="00FC1EC6" w:rsidRDefault="00636C89" w:rsidP="004A592D">
      <w:pPr>
        <w:pStyle w:val="a3"/>
        <w:numPr>
          <w:ilvl w:val="0"/>
          <w:numId w:val="9"/>
        </w:numPr>
        <w:spacing w:after="0" w:line="240" w:lineRule="auto"/>
        <w:jc w:val="both"/>
        <w:rPr>
          <w:rFonts w:cs="David"/>
          <w:sz w:val="28"/>
          <w:szCs w:val="28"/>
        </w:rPr>
      </w:pPr>
      <w:r w:rsidRPr="00FC1EC6">
        <w:rPr>
          <w:rFonts w:cs="David" w:hint="cs"/>
          <w:sz w:val="28"/>
          <w:szCs w:val="28"/>
          <w:rtl/>
        </w:rPr>
        <w:t xml:space="preserve">שינהלו </w:t>
      </w:r>
      <w:proofErr w:type="spellStart"/>
      <w:r w:rsidRPr="00FC1EC6">
        <w:rPr>
          <w:rFonts w:cs="David" w:hint="cs"/>
          <w:sz w:val="28"/>
          <w:szCs w:val="28"/>
          <w:rtl/>
        </w:rPr>
        <w:t>איתנו</w:t>
      </w:r>
      <w:proofErr w:type="spellEnd"/>
      <w:r w:rsidRPr="00FC1EC6">
        <w:rPr>
          <w:rFonts w:cs="David" w:hint="cs"/>
          <w:sz w:val="28"/>
          <w:szCs w:val="28"/>
          <w:rtl/>
        </w:rPr>
        <w:t xml:space="preserve"> מו"מ מקיף על </w:t>
      </w:r>
      <w:r w:rsidR="00FA3DCF" w:rsidRPr="00FC1EC6">
        <w:rPr>
          <w:rFonts w:cs="David" w:hint="cs"/>
          <w:sz w:val="28"/>
          <w:szCs w:val="28"/>
          <w:rtl/>
        </w:rPr>
        <w:t xml:space="preserve">מצב </w:t>
      </w:r>
      <w:r w:rsidRPr="00FC1EC6">
        <w:rPr>
          <w:rFonts w:cs="David" w:hint="cs"/>
          <w:sz w:val="28"/>
          <w:szCs w:val="28"/>
          <w:rtl/>
        </w:rPr>
        <w:t>החקלאות</w:t>
      </w:r>
      <w:r w:rsidR="00016CF1" w:rsidRPr="00FC1EC6">
        <w:rPr>
          <w:rFonts w:cs="David" w:hint="cs"/>
          <w:sz w:val="28"/>
          <w:szCs w:val="28"/>
          <w:rtl/>
        </w:rPr>
        <w:t xml:space="preserve"> </w:t>
      </w:r>
      <w:r w:rsidR="00861779" w:rsidRPr="00FC1EC6">
        <w:rPr>
          <w:rFonts w:cs="David" w:hint="cs"/>
          <w:sz w:val="28"/>
          <w:szCs w:val="28"/>
          <w:rtl/>
        </w:rPr>
        <w:t>ולפתור את כל הסוגיות</w:t>
      </w:r>
      <w:r w:rsidR="00FA3DCF" w:rsidRPr="00FC1EC6">
        <w:rPr>
          <w:rFonts w:cs="David" w:hint="cs"/>
          <w:sz w:val="28"/>
          <w:szCs w:val="28"/>
          <w:rtl/>
        </w:rPr>
        <w:t xml:space="preserve"> לרבות</w:t>
      </w:r>
      <w:r w:rsidR="00861779" w:rsidRPr="00FC1EC6">
        <w:rPr>
          <w:rFonts w:cs="David" w:hint="cs"/>
          <w:sz w:val="28"/>
          <w:szCs w:val="28"/>
          <w:rtl/>
        </w:rPr>
        <w:t xml:space="preserve">- </w:t>
      </w:r>
      <w:r w:rsidR="00FA3DCF" w:rsidRPr="00FC1EC6">
        <w:rPr>
          <w:rFonts w:cs="David" w:hint="cs"/>
          <w:sz w:val="28"/>
          <w:szCs w:val="28"/>
          <w:rtl/>
        </w:rPr>
        <w:t xml:space="preserve">פערי תיווך, </w:t>
      </w:r>
      <w:r w:rsidR="00861779" w:rsidRPr="00FC1EC6">
        <w:rPr>
          <w:rFonts w:cs="David" w:hint="cs"/>
          <w:sz w:val="28"/>
          <w:szCs w:val="28"/>
          <w:rtl/>
        </w:rPr>
        <w:t>עובדים זרים</w:t>
      </w:r>
      <w:r w:rsidR="00FA3DCF" w:rsidRPr="00FC1EC6">
        <w:rPr>
          <w:rFonts w:cs="David" w:hint="cs"/>
          <w:sz w:val="28"/>
          <w:szCs w:val="28"/>
          <w:rtl/>
        </w:rPr>
        <w:t>, מחירי המים ויבוא חקלאי.</w:t>
      </w:r>
    </w:p>
    <w:p w:rsidR="00861779" w:rsidRPr="00FC1EC6" w:rsidRDefault="00016CF1" w:rsidP="004A592D">
      <w:pPr>
        <w:pStyle w:val="a3"/>
        <w:numPr>
          <w:ilvl w:val="0"/>
          <w:numId w:val="9"/>
        </w:numPr>
        <w:spacing w:after="0" w:line="240" w:lineRule="auto"/>
        <w:jc w:val="both"/>
        <w:rPr>
          <w:rFonts w:cs="David"/>
          <w:sz w:val="28"/>
          <w:szCs w:val="28"/>
          <w:rtl/>
        </w:rPr>
      </w:pPr>
      <w:r w:rsidRPr="00FC1EC6">
        <w:rPr>
          <w:rFonts w:cs="David" w:hint="cs"/>
          <w:sz w:val="28"/>
          <w:szCs w:val="28"/>
          <w:rtl/>
        </w:rPr>
        <w:t>שהממשלה הבאה תשים את החקלאות בראש סדר העדיפויות הלאומי.</w:t>
      </w:r>
      <w:r w:rsidR="000234AE" w:rsidRPr="00FC1EC6">
        <w:rPr>
          <w:rFonts w:cs="David" w:hint="cs"/>
          <w:sz w:val="28"/>
          <w:szCs w:val="28"/>
          <w:rtl/>
        </w:rPr>
        <w:t xml:space="preserve"> </w:t>
      </w:r>
    </w:p>
    <w:p w:rsidR="00636C89" w:rsidRPr="00FC1EC6" w:rsidRDefault="00636C89" w:rsidP="004A592D">
      <w:pPr>
        <w:pStyle w:val="a3"/>
        <w:spacing w:after="0" w:line="240" w:lineRule="auto"/>
        <w:jc w:val="both"/>
        <w:rPr>
          <w:rFonts w:cs="David"/>
          <w:sz w:val="28"/>
          <w:szCs w:val="28"/>
          <w:rtl/>
        </w:rPr>
      </w:pPr>
    </w:p>
    <w:p w:rsidR="00636C89" w:rsidRPr="00FC1EC6" w:rsidRDefault="00636C89" w:rsidP="004A592D">
      <w:pPr>
        <w:spacing w:after="0" w:line="240" w:lineRule="auto"/>
        <w:jc w:val="both"/>
        <w:rPr>
          <w:rFonts w:cs="David"/>
          <w:sz w:val="28"/>
          <w:szCs w:val="28"/>
          <w:rtl/>
        </w:rPr>
      </w:pPr>
    </w:p>
    <w:p w:rsidR="009D6560" w:rsidRPr="00FC1EC6" w:rsidRDefault="009D6560" w:rsidP="004A592D">
      <w:pPr>
        <w:spacing w:after="0" w:line="240" w:lineRule="auto"/>
        <w:jc w:val="both"/>
        <w:rPr>
          <w:rFonts w:cs="David"/>
          <w:sz w:val="28"/>
          <w:szCs w:val="28"/>
        </w:rPr>
      </w:pPr>
      <w:r w:rsidRPr="00FC1EC6">
        <w:rPr>
          <w:rFonts w:cs="David" w:hint="cs"/>
          <w:sz w:val="28"/>
          <w:szCs w:val="28"/>
          <w:rtl/>
        </w:rPr>
        <w:t xml:space="preserve"> </w:t>
      </w:r>
    </w:p>
    <w:p w:rsidR="004A592D" w:rsidRPr="00FC1EC6" w:rsidRDefault="004A592D">
      <w:pPr>
        <w:spacing w:after="0" w:line="240" w:lineRule="auto"/>
        <w:jc w:val="both"/>
        <w:rPr>
          <w:rFonts w:cs="David"/>
          <w:sz w:val="28"/>
          <w:szCs w:val="28"/>
        </w:rPr>
      </w:pPr>
    </w:p>
    <w:sectPr w:rsidR="004A592D" w:rsidRPr="00FC1EC6" w:rsidSect="00330C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9B2"/>
    <w:multiLevelType w:val="hybridMultilevel"/>
    <w:tmpl w:val="9A089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8960E1"/>
    <w:multiLevelType w:val="hybridMultilevel"/>
    <w:tmpl w:val="2B4C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51D14"/>
    <w:multiLevelType w:val="hybridMultilevel"/>
    <w:tmpl w:val="C95A1EAC"/>
    <w:lvl w:ilvl="0" w:tplc="73E217B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A3EAC"/>
    <w:multiLevelType w:val="hybridMultilevel"/>
    <w:tmpl w:val="2410D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B1D8B"/>
    <w:multiLevelType w:val="hybridMultilevel"/>
    <w:tmpl w:val="43161422"/>
    <w:lvl w:ilvl="0" w:tplc="50C6358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76442"/>
    <w:multiLevelType w:val="hybridMultilevel"/>
    <w:tmpl w:val="1AA4705C"/>
    <w:lvl w:ilvl="0" w:tplc="50C6358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D4329"/>
    <w:multiLevelType w:val="hybridMultilevel"/>
    <w:tmpl w:val="9A88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666D1"/>
    <w:multiLevelType w:val="hybridMultilevel"/>
    <w:tmpl w:val="3B8C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3781E6B"/>
    <w:multiLevelType w:val="hybridMultilevel"/>
    <w:tmpl w:val="567C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54124"/>
    <w:multiLevelType w:val="hybridMultilevel"/>
    <w:tmpl w:val="7E22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650CE"/>
    <w:multiLevelType w:val="hybridMultilevel"/>
    <w:tmpl w:val="809A08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A4A0D0D"/>
    <w:multiLevelType w:val="hybridMultilevel"/>
    <w:tmpl w:val="892004FA"/>
    <w:lvl w:ilvl="0" w:tplc="693A3EE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40D3F"/>
    <w:multiLevelType w:val="hybridMultilevel"/>
    <w:tmpl w:val="92067A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6AFB63F4"/>
    <w:multiLevelType w:val="hybridMultilevel"/>
    <w:tmpl w:val="51F4616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B7D7A8B"/>
    <w:multiLevelType w:val="hybridMultilevel"/>
    <w:tmpl w:val="3A3EBF6A"/>
    <w:lvl w:ilvl="0" w:tplc="50C6358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45C2C"/>
    <w:multiLevelType w:val="hybridMultilevel"/>
    <w:tmpl w:val="BB9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5"/>
  </w:num>
  <w:num w:numId="5">
    <w:abstractNumId w:val="14"/>
  </w:num>
  <w:num w:numId="6">
    <w:abstractNumId w:val="3"/>
  </w:num>
  <w:num w:numId="7">
    <w:abstractNumId w:val="15"/>
  </w:num>
  <w:num w:numId="8">
    <w:abstractNumId w:val="10"/>
  </w:num>
  <w:num w:numId="9">
    <w:abstractNumId w:val="4"/>
  </w:num>
  <w:num w:numId="10">
    <w:abstractNumId w:val="13"/>
  </w:num>
  <w:num w:numId="11">
    <w:abstractNumId w:val="6"/>
  </w:num>
  <w:num w:numId="12">
    <w:abstractNumId w:val="0"/>
  </w:num>
  <w:num w:numId="13">
    <w:abstractNumId w:val="9"/>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DA"/>
    <w:rsid w:val="00012286"/>
    <w:rsid w:val="00016CF1"/>
    <w:rsid w:val="000234AE"/>
    <w:rsid w:val="00025E95"/>
    <w:rsid w:val="000419A6"/>
    <w:rsid w:val="000B5369"/>
    <w:rsid w:val="000C534F"/>
    <w:rsid w:val="000F5317"/>
    <w:rsid w:val="001012BC"/>
    <w:rsid w:val="001122A4"/>
    <w:rsid w:val="0015362C"/>
    <w:rsid w:val="001A1082"/>
    <w:rsid w:val="001D5323"/>
    <w:rsid w:val="00210846"/>
    <w:rsid w:val="00243A3C"/>
    <w:rsid w:val="00257C46"/>
    <w:rsid w:val="00262DE9"/>
    <w:rsid w:val="00275D01"/>
    <w:rsid w:val="002D573B"/>
    <w:rsid w:val="002F7061"/>
    <w:rsid w:val="00305EAA"/>
    <w:rsid w:val="00306FF1"/>
    <w:rsid w:val="00313B69"/>
    <w:rsid w:val="00330C1C"/>
    <w:rsid w:val="00343B51"/>
    <w:rsid w:val="003803E3"/>
    <w:rsid w:val="003A06BB"/>
    <w:rsid w:val="003D46DE"/>
    <w:rsid w:val="00462E6F"/>
    <w:rsid w:val="00463EC5"/>
    <w:rsid w:val="00465F6B"/>
    <w:rsid w:val="00472775"/>
    <w:rsid w:val="00475326"/>
    <w:rsid w:val="00476257"/>
    <w:rsid w:val="004A592D"/>
    <w:rsid w:val="004C20CC"/>
    <w:rsid w:val="004C77BC"/>
    <w:rsid w:val="004E1706"/>
    <w:rsid w:val="00537145"/>
    <w:rsid w:val="005419FF"/>
    <w:rsid w:val="00547513"/>
    <w:rsid w:val="00566276"/>
    <w:rsid w:val="00574746"/>
    <w:rsid w:val="005A2F6F"/>
    <w:rsid w:val="005D5DDA"/>
    <w:rsid w:val="00610509"/>
    <w:rsid w:val="00636C89"/>
    <w:rsid w:val="006B7E05"/>
    <w:rsid w:val="006E403B"/>
    <w:rsid w:val="006E5EF0"/>
    <w:rsid w:val="00707CA1"/>
    <w:rsid w:val="00717688"/>
    <w:rsid w:val="00717C6F"/>
    <w:rsid w:val="00724671"/>
    <w:rsid w:val="00765D8F"/>
    <w:rsid w:val="00776C8D"/>
    <w:rsid w:val="0079709C"/>
    <w:rsid w:val="007E3951"/>
    <w:rsid w:val="007E3A73"/>
    <w:rsid w:val="00810DF2"/>
    <w:rsid w:val="008246F1"/>
    <w:rsid w:val="00833578"/>
    <w:rsid w:val="00851B0F"/>
    <w:rsid w:val="00861779"/>
    <w:rsid w:val="008670D2"/>
    <w:rsid w:val="0088321B"/>
    <w:rsid w:val="008A68BF"/>
    <w:rsid w:val="008C56E6"/>
    <w:rsid w:val="008D79CB"/>
    <w:rsid w:val="008E2C6F"/>
    <w:rsid w:val="008E6425"/>
    <w:rsid w:val="009571FE"/>
    <w:rsid w:val="0097265D"/>
    <w:rsid w:val="00982767"/>
    <w:rsid w:val="009871C6"/>
    <w:rsid w:val="009D6560"/>
    <w:rsid w:val="009E289E"/>
    <w:rsid w:val="009F62E6"/>
    <w:rsid w:val="00A02CF2"/>
    <w:rsid w:val="00A0527D"/>
    <w:rsid w:val="00A10415"/>
    <w:rsid w:val="00A15083"/>
    <w:rsid w:val="00A16488"/>
    <w:rsid w:val="00A2666E"/>
    <w:rsid w:val="00A973CA"/>
    <w:rsid w:val="00AD170F"/>
    <w:rsid w:val="00B00243"/>
    <w:rsid w:val="00B758B2"/>
    <w:rsid w:val="00B85BCD"/>
    <w:rsid w:val="00BE0167"/>
    <w:rsid w:val="00BF332C"/>
    <w:rsid w:val="00C07340"/>
    <w:rsid w:val="00C253CC"/>
    <w:rsid w:val="00C25E59"/>
    <w:rsid w:val="00C56B1C"/>
    <w:rsid w:val="00C80E95"/>
    <w:rsid w:val="00C93A84"/>
    <w:rsid w:val="00C96976"/>
    <w:rsid w:val="00C97D9D"/>
    <w:rsid w:val="00CB74B0"/>
    <w:rsid w:val="00CD1C01"/>
    <w:rsid w:val="00D22952"/>
    <w:rsid w:val="00D338B1"/>
    <w:rsid w:val="00D50AF5"/>
    <w:rsid w:val="00D557DA"/>
    <w:rsid w:val="00DA1B64"/>
    <w:rsid w:val="00DF3B60"/>
    <w:rsid w:val="00E158C8"/>
    <w:rsid w:val="00E40F28"/>
    <w:rsid w:val="00E501D8"/>
    <w:rsid w:val="00E61165"/>
    <w:rsid w:val="00E63955"/>
    <w:rsid w:val="00E9396C"/>
    <w:rsid w:val="00EC41A8"/>
    <w:rsid w:val="00EF0F68"/>
    <w:rsid w:val="00EF3AD4"/>
    <w:rsid w:val="00EF6B42"/>
    <w:rsid w:val="00EF78D1"/>
    <w:rsid w:val="00F071F3"/>
    <w:rsid w:val="00F26E4C"/>
    <w:rsid w:val="00F302A9"/>
    <w:rsid w:val="00F44383"/>
    <w:rsid w:val="00F452B0"/>
    <w:rsid w:val="00F90353"/>
    <w:rsid w:val="00FA3DCF"/>
    <w:rsid w:val="00FC1EC6"/>
    <w:rsid w:val="00FD7F7C"/>
    <w:rsid w:val="00FF33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55F98-E3CE-45CB-A640-8DD7644B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7DA"/>
    <w:pPr>
      <w:ind w:left="720"/>
      <w:contextualSpacing/>
    </w:pPr>
  </w:style>
  <w:style w:type="paragraph" w:styleId="NormalWeb">
    <w:name w:val="Normal (Web)"/>
    <w:basedOn w:val="a"/>
    <w:uiPriority w:val="99"/>
    <w:semiHidden/>
    <w:unhideWhenUsed/>
    <w:rsid w:val="00636C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56B1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56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3253">
      <w:bodyDiv w:val="1"/>
      <w:marLeft w:val="0"/>
      <w:marRight w:val="0"/>
      <w:marTop w:val="0"/>
      <w:marBottom w:val="0"/>
      <w:divBdr>
        <w:top w:val="none" w:sz="0" w:space="0" w:color="auto"/>
        <w:left w:val="none" w:sz="0" w:space="0" w:color="auto"/>
        <w:bottom w:val="none" w:sz="0" w:space="0" w:color="auto"/>
        <w:right w:val="none" w:sz="0" w:space="0" w:color="auto"/>
      </w:divBdr>
    </w:div>
    <w:div w:id="875191037">
      <w:bodyDiv w:val="1"/>
      <w:marLeft w:val="0"/>
      <w:marRight w:val="0"/>
      <w:marTop w:val="0"/>
      <w:marBottom w:val="0"/>
      <w:divBdr>
        <w:top w:val="none" w:sz="0" w:space="0" w:color="auto"/>
        <w:left w:val="none" w:sz="0" w:space="0" w:color="auto"/>
        <w:bottom w:val="none" w:sz="0" w:space="0" w:color="auto"/>
        <w:right w:val="none" w:sz="0" w:space="0" w:color="auto"/>
      </w:divBdr>
    </w:div>
    <w:div w:id="1296908309">
      <w:bodyDiv w:val="1"/>
      <w:marLeft w:val="0"/>
      <w:marRight w:val="0"/>
      <w:marTop w:val="0"/>
      <w:marBottom w:val="0"/>
      <w:divBdr>
        <w:top w:val="none" w:sz="0" w:space="0" w:color="auto"/>
        <w:left w:val="none" w:sz="0" w:space="0" w:color="auto"/>
        <w:bottom w:val="none" w:sz="0" w:space="0" w:color="auto"/>
        <w:right w:val="none" w:sz="0" w:space="0" w:color="auto"/>
      </w:divBdr>
    </w:div>
    <w:div w:id="13064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5313</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דפנה כהן-נוריאל - תנועת המושבים</dc:creator>
  <cp:lastModifiedBy>Shlomit Kedar</cp:lastModifiedBy>
  <cp:revision>2</cp:revision>
  <cp:lastPrinted>2015-03-19T09:37:00Z</cp:lastPrinted>
  <dcterms:created xsi:type="dcterms:W3CDTF">2015-03-24T17:43:00Z</dcterms:created>
  <dcterms:modified xsi:type="dcterms:W3CDTF">2015-03-24T17:43:00Z</dcterms:modified>
</cp:coreProperties>
</file>